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42724" w14:textId="2C9C5BAA" w:rsidR="0009027C" w:rsidRDefault="007C5F17" w:rsidP="00E805A5">
      <w:pPr>
        <w:pStyle w:val="Body"/>
        <w:sectPr w:rsidR="0009027C" w:rsidSect="00EB2405">
          <w:headerReference w:type="default" r:id="rId6"/>
          <w:footerReference w:type="default" r:id="rId7"/>
          <w:pgSz w:w="12240" w:h="15840"/>
          <w:pgMar w:top="1440" w:right="1440" w:bottom="1440" w:left="1440" w:header="720" w:footer="864" w:gutter="0"/>
          <w:cols w:space="720"/>
          <w:docGrid w:linePitch="326"/>
        </w:sectPr>
      </w:pPr>
      <w:r>
        <w:rPr>
          <w:noProof/>
          <w14:textOutline w14:w="0" w14:cap="rnd" w14:cmpd="sng" w14:algn="ctr">
            <w14:noFill/>
            <w14:prstDash w14:val="solid"/>
            <w14:bevel/>
          </w14:textOutline>
        </w:rPr>
        <w:drawing>
          <wp:anchor distT="0" distB="0" distL="114300" distR="114300" simplePos="0" relativeHeight="251789312" behindDoc="1" locked="0" layoutInCell="1" allowOverlap="1" wp14:anchorId="05755051" wp14:editId="455E2CF0">
            <wp:simplePos x="0" y="0"/>
            <wp:positionH relativeFrom="column">
              <wp:posOffset>-903767</wp:posOffset>
            </wp:positionH>
            <wp:positionV relativeFrom="paragraph">
              <wp:posOffset>-893135</wp:posOffset>
            </wp:positionV>
            <wp:extent cx="7751134" cy="10034240"/>
            <wp:effectExtent l="0" t="0" r="0" b="0"/>
            <wp:wrapNone/>
            <wp:docPr id="7915523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52378" name="Picture 791552378"/>
                    <pic:cNvPicPr/>
                  </pic:nvPicPr>
                  <pic:blipFill>
                    <a:blip r:embed="rId8">
                      <a:extLst>
                        <a:ext uri="{28A0092B-C50C-407E-A947-70E740481C1C}">
                          <a14:useLocalDpi xmlns:a14="http://schemas.microsoft.com/office/drawing/2010/main" val="0"/>
                        </a:ext>
                      </a:extLst>
                    </a:blip>
                    <a:stretch>
                      <a:fillRect/>
                    </a:stretch>
                  </pic:blipFill>
                  <pic:spPr>
                    <a:xfrm>
                      <a:off x="0" y="0"/>
                      <a:ext cx="7773191" cy="10062794"/>
                    </a:xfrm>
                    <a:prstGeom prst="rect">
                      <a:avLst/>
                    </a:prstGeom>
                  </pic:spPr>
                </pic:pic>
              </a:graphicData>
            </a:graphic>
            <wp14:sizeRelH relativeFrom="margin">
              <wp14:pctWidth>0</wp14:pctWidth>
            </wp14:sizeRelH>
            <wp14:sizeRelV relativeFrom="margin">
              <wp14:pctHeight>0</wp14:pctHeight>
            </wp14:sizeRelV>
          </wp:anchor>
        </w:drawing>
      </w:r>
    </w:p>
    <w:p w14:paraId="3B3E6567" w14:textId="2E81851C" w:rsidR="0009027C" w:rsidRDefault="00B71F0D">
      <w:pPr>
        <w:pStyle w:val="Body"/>
        <w:sectPr w:rsidR="0009027C">
          <w:headerReference w:type="default" r:id="rId9"/>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770880" behindDoc="0" locked="0" layoutInCell="1" allowOverlap="1" wp14:anchorId="49ED8F3B" wp14:editId="3EA21E55">
                <wp:simplePos x="0" y="0"/>
                <wp:positionH relativeFrom="page">
                  <wp:posOffset>1265097</wp:posOffset>
                </wp:positionH>
                <wp:positionV relativeFrom="page">
                  <wp:posOffset>3944517</wp:posOffset>
                </wp:positionV>
                <wp:extent cx="5305647" cy="4412512"/>
                <wp:effectExtent l="0" t="0" r="3175" b="0"/>
                <wp:wrapNone/>
                <wp:docPr id="170394067" name="officeArt object" descr="To:  Board of Education…"/>
                <wp:cNvGraphicFramePr/>
                <a:graphic xmlns:a="http://schemas.openxmlformats.org/drawingml/2006/main">
                  <a:graphicData uri="http://schemas.microsoft.com/office/word/2010/wordprocessingShape">
                    <wps:wsp>
                      <wps:cNvSpPr txBox="1"/>
                      <wps:spPr>
                        <a:xfrm>
                          <a:off x="0" y="0"/>
                          <a:ext cx="5305647" cy="441251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0AD6CE3" w14:textId="3C748529" w:rsidR="00E37D27" w:rsidRPr="00E37D27" w:rsidRDefault="00E37D27" w:rsidP="00E37D27">
                            <w:pPr>
                              <w:pStyle w:val="NormalWeb"/>
                              <w:rPr>
                                <w:rFonts w:ascii="Gill Sans" w:hAnsi="Gill Sans" w:cs="Gill Sans"/>
                              </w:rPr>
                            </w:pPr>
                            <w:r w:rsidRPr="00E37D27">
                              <w:rPr>
                                <w:rStyle w:val="Strong"/>
                                <w:rFonts w:ascii="Gill Sans" w:hAnsi="Gill Sans" w:cs="Gill Sans" w:hint="cs"/>
                              </w:rPr>
                              <w:t>TO:</w:t>
                            </w:r>
                            <w:r w:rsidRPr="00E37D27">
                              <w:rPr>
                                <w:rFonts w:ascii="Gill Sans" w:hAnsi="Gill Sans" w:cs="Gill Sans" w:hint="cs"/>
                              </w:rPr>
                              <w:t xml:space="preserve"> </w:t>
                            </w:r>
                            <w:r w:rsidRPr="00E37D27">
                              <w:rPr>
                                <w:rFonts w:ascii="Gill Sans" w:hAnsi="Gill Sans" w:cs="Gill Sans"/>
                              </w:rPr>
                              <w:tab/>
                            </w:r>
                            <w:r w:rsidRPr="00E37D27">
                              <w:rPr>
                                <w:rFonts w:ascii="Gill Sans" w:hAnsi="Gill Sans" w:cs="Gill Sans"/>
                              </w:rPr>
                              <w:tab/>
                            </w:r>
                            <w:r w:rsidRPr="00E37D27">
                              <w:rPr>
                                <w:rFonts w:ascii="Gill Sans" w:hAnsi="Gill Sans" w:cs="Gill Sans" w:hint="cs"/>
                              </w:rPr>
                              <w:t>Board of Educatio</w:t>
                            </w:r>
                            <w:r>
                              <w:rPr>
                                <w:rFonts w:ascii="Gill Sans" w:hAnsi="Gill Sans" w:cs="Gill Sans"/>
                              </w:rPr>
                              <w:t>n</w:t>
                            </w:r>
                            <w:r w:rsidRPr="00E37D27">
                              <w:rPr>
                                <w:rFonts w:ascii="Gill Sans" w:hAnsi="Gill Sans" w:cs="Gill Sans" w:hint="cs"/>
                              </w:rPr>
                              <w:br/>
                            </w:r>
                            <w:r w:rsidRPr="00E37D27">
                              <w:rPr>
                                <w:rStyle w:val="Strong"/>
                                <w:rFonts w:ascii="Gill Sans" w:hAnsi="Gill Sans" w:cs="Gill Sans" w:hint="cs"/>
                              </w:rPr>
                              <w:t>FROM:</w:t>
                            </w:r>
                            <w:r w:rsidRPr="00E37D27">
                              <w:rPr>
                                <w:rFonts w:ascii="Gill Sans" w:hAnsi="Gill Sans" w:cs="Gill Sans" w:hint="cs"/>
                              </w:rPr>
                              <w:t xml:space="preserve"> </w:t>
                            </w:r>
                            <w:r w:rsidRPr="00E37D27">
                              <w:rPr>
                                <w:rFonts w:ascii="Gill Sans" w:hAnsi="Gill Sans" w:cs="Gill Sans"/>
                              </w:rPr>
                              <w:tab/>
                            </w:r>
                            <w:r w:rsidRPr="00E37D27">
                              <w:rPr>
                                <w:rFonts w:ascii="Gill Sans" w:hAnsi="Gill Sans" w:cs="Gill Sans" w:hint="cs"/>
                              </w:rPr>
                              <w:t>Superintendent</w:t>
                            </w:r>
                            <w:r w:rsidRPr="00E37D27">
                              <w:rPr>
                                <w:rFonts w:ascii="Gill Sans" w:hAnsi="Gill Sans" w:cs="Gill Sans" w:hint="cs"/>
                              </w:rPr>
                              <w:br/>
                            </w:r>
                            <w:r w:rsidRPr="00E37D27">
                              <w:rPr>
                                <w:rStyle w:val="Strong"/>
                                <w:rFonts w:ascii="Gill Sans" w:hAnsi="Gill Sans" w:cs="Gill Sans" w:hint="cs"/>
                              </w:rPr>
                              <w:t>RE:</w:t>
                            </w:r>
                            <w:r w:rsidRPr="00E37D27">
                              <w:rPr>
                                <w:rFonts w:ascii="Gill Sans" w:hAnsi="Gill Sans" w:cs="Gill Sans" w:hint="cs"/>
                              </w:rPr>
                              <w:t xml:space="preserve"> </w:t>
                            </w:r>
                            <w:r w:rsidRPr="00E37D27">
                              <w:rPr>
                                <w:rFonts w:ascii="Gill Sans" w:hAnsi="Gill Sans" w:cs="Gill Sans"/>
                              </w:rPr>
                              <w:tab/>
                            </w:r>
                            <w:r w:rsidRPr="00E37D27">
                              <w:rPr>
                                <w:rFonts w:ascii="Gill Sans" w:hAnsi="Gill Sans" w:cs="Gill Sans"/>
                              </w:rPr>
                              <w:tab/>
                            </w:r>
                            <w:r w:rsidRPr="00E37D27">
                              <w:rPr>
                                <w:rFonts w:ascii="Gill Sans" w:hAnsi="Gill Sans" w:cs="Gill Sans" w:hint="cs"/>
                              </w:rPr>
                              <w:t>Principal Appreciation Day</w:t>
                            </w:r>
                            <w:r w:rsidRPr="00E37D27">
                              <w:rPr>
                                <w:rFonts w:ascii="Gill Sans" w:hAnsi="Gill Sans" w:cs="Gill Sans" w:hint="cs"/>
                              </w:rPr>
                              <w:br/>
                            </w:r>
                            <w:r w:rsidRPr="00E37D27">
                              <w:rPr>
                                <w:rStyle w:val="Strong"/>
                                <w:rFonts w:ascii="Gill Sans" w:hAnsi="Gill Sans" w:cs="Gill Sans" w:hint="cs"/>
                              </w:rPr>
                              <w:t>DATE:</w:t>
                            </w:r>
                            <w:r w:rsidRPr="00E37D27">
                              <w:rPr>
                                <w:rFonts w:ascii="Gill Sans" w:hAnsi="Gill Sans" w:cs="Gill Sans" w:hint="cs"/>
                              </w:rPr>
                              <w:t xml:space="preserve"> </w:t>
                            </w:r>
                            <w:r w:rsidRPr="00E37D27">
                              <w:rPr>
                                <w:rFonts w:ascii="Gill Sans" w:hAnsi="Gill Sans" w:cs="Gill Sans"/>
                              </w:rPr>
                              <w:tab/>
                            </w:r>
                            <w:r w:rsidRPr="00E37D27">
                              <w:rPr>
                                <w:rFonts w:ascii="Gill Sans" w:hAnsi="Gill Sans" w:cs="Gill Sans" w:hint="cs"/>
                              </w:rPr>
                              <w:t xml:space="preserve">February </w:t>
                            </w:r>
                            <w:r w:rsidR="007C5F17">
                              <w:rPr>
                                <w:rFonts w:ascii="Gill Sans" w:hAnsi="Gill Sans" w:cs="Gill Sans"/>
                              </w:rPr>
                              <w:t>__________</w:t>
                            </w:r>
                            <w:r w:rsidRPr="00E37D27">
                              <w:rPr>
                                <w:rFonts w:ascii="Gill Sans" w:hAnsi="Gill Sans" w:cs="Gill Sans" w:hint="cs"/>
                              </w:rPr>
                              <w:t>, 2027</w:t>
                            </w:r>
                          </w:p>
                          <w:p w14:paraId="38370AB8" w14:textId="77777777" w:rsidR="00E37D27" w:rsidRPr="00E37D27" w:rsidRDefault="00E37D27" w:rsidP="00E37D27">
                            <w:pPr>
                              <w:pStyle w:val="NormalWeb"/>
                              <w:rPr>
                                <w:rFonts w:ascii="Gill Sans" w:hAnsi="Gill Sans" w:cs="Gill Sans"/>
                              </w:rPr>
                            </w:pPr>
                            <w:r w:rsidRPr="00E37D27">
                              <w:rPr>
                                <w:rFonts w:ascii="Gill Sans" w:hAnsi="Gill Sans" w:cs="Gill Sans" w:hint="cs"/>
                              </w:rPr>
                              <w:t xml:space="preserve">The next appreciation day in the Utrust Appreciation Program is Principal Appreciation Day, scheduled for Thursday, </w:t>
                            </w:r>
                            <w:r w:rsidRPr="007C5F17">
                              <w:rPr>
                                <w:rFonts w:ascii="Gill Sans" w:hAnsi="Gill Sans" w:cs="Gill Sans" w:hint="cs"/>
                                <w:b/>
                                <w:bCs/>
                              </w:rPr>
                              <w:t>February 4, 2027</w:t>
                            </w:r>
                            <w:r w:rsidRPr="00E37D27">
                              <w:rPr>
                                <w:rFonts w:ascii="Gill Sans" w:hAnsi="Gill Sans" w:cs="Gill Sans" w:hint="cs"/>
                              </w:rPr>
                              <w:t xml:space="preserve">. This year’s theme is </w:t>
                            </w:r>
                            <w:r w:rsidRPr="00E37D27">
                              <w:rPr>
                                <w:rStyle w:val="Strong"/>
                                <w:rFonts w:ascii="Gill Sans" w:hAnsi="Gill Sans" w:cs="Gill Sans" w:hint="cs"/>
                                <w:b w:val="0"/>
                                <w:bCs w:val="0"/>
                              </w:rPr>
                              <w:t>Appreciation Through the Eras: 1950s Edition</w:t>
                            </w:r>
                            <w:r w:rsidRPr="00E37D27">
                              <w:rPr>
                                <w:rFonts w:ascii="Gill Sans" w:hAnsi="Gill Sans" w:cs="Gill Sans" w:hint="cs"/>
                              </w:rPr>
                              <w:t>, celebrating a decade known for strong community values, optimism, and school pride—qualities our principals and assistant principals exemplify every day.</w:t>
                            </w:r>
                          </w:p>
                          <w:p w14:paraId="32A30EE9" w14:textId="77777777" w:rsidR="00E37D27" w:rsidRPr="00E37D27" w:rsidRDefault="00E37D27" w:rsidP="00E37D27">
                            <w:pPr>
                              <w:pStyle w:val="NormalWeb"/>
                              <w:rPr>
                                <w:rFonts w:ascii="Gill Sans" w:hAnsi="Gill Sans" w:cs="Gill Sans"/>
                              </w:rPr>
                            </w:pPr>
                            <w:r w:rsidRPr="00E37D27">
                              <w:rPr>
                                <w:rFonts w:ascii="Gill Sans" w:hAnsi="Gill Sans" w:cs="Gill Sans" w:hint="cs"/>
                              </w:rPr>
                              <w:t>Attached is the Resolution of Appreciation. Please consider adopting it to honor this exceptional group of leaders in our school system.</w:t>
                            </w:r>
                          </w:p>
                          <w:p w14:paraId="347FC0DC" w14:textId="77777777" w:rsidR="00E37D27" w:rsidRPr="00E37D27" w:rsidRDefault="00E37D27" w:rsidP="00E37D27">
                            <w:pPr>
                              <w:pStyle w:val="NormalWeb"/>
                              <w:rPr>
                                <w:rFonts w:ascii="Gill Sans" w:hAnsi="Gill Sans" w:cs="Gill Sans"/>
                              </w:rPr>
                            </w:pPr>
                            <w:r w:rsidRPr="00E37D27">
                              <w:rPr>
                                <w:rFonts w:ascii="Gill Sans" w:hAnsi="Gill Sans" w:cs="Gill Sans" w:hint="cs"/>
                              </w:rPr>
                              <w:t>Through the 1950s edition theme, we aim to highlight the timeless nature of effective leadership. While fashions and decades may change, dedication, integrity, and commitment to student success never go out of style. Our principals and assistant principals meet daily challenges with resilience and vision, creating supportive learning environments where students and staff can thrive.</w:t>
                            </w:r>
                          </w:p>
                          <w:p w14:paraId="241684F3" w14:textId="77777777" w:rsidR="00E37D27" w:rsidRPr="00E37D27" w:rsidRDefault="00E37D27" w:rsidP="00E37D27">
                            <w:pPr>
                              <w:pStyle w:val="NormalWeb"/>
                              <w:rPr>
                                <w:rFonts w:ascii="Gill Sans" w:hAnsi="Gill Sans" w:cs="Gill Sans"/>
                              </w:rPr>
                            </w:pPr>
                            <w:r w:rsidRPr="00E37D27">
                              <w:rPr>
                                <w:rFonts w:ascii="Gill Sans" w:hAnsi="Gill Sans" w:cs="Gill Sans" w:hint="cs"/>
                              </w:rPr>
                              <w:t>Please join me in supporting and participating in the Utrust Appreciation Program. We look forward to a meaningful celebration as we express our heartfelt appreciation to our principals and assistant principals for their leadership and lasting impact on our schools.</w:t>
                            </w:r>
                          </w:p>
                          <w:p w14:paraId="7A9151C7" w14:textId="77777777" w:rsidR="00972F7D" w:rsidRPr="00E37D27" w:rsidRDefault="00972F7D" w:rsidP="00FD7FBF">
                            <w:pPr>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color w:val="000000" w:themeColor="text1"/>
                                <w:sz w:val="22"/>
                                <w:szCs w:val="22"/>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49ED8F3B" id="_x0000_t202" coordsize="21600,21600" o:spt="202" path="m,l,21600r21600,l21600,xe">
                <v:stroke joinstyle="miter"/>
                <v:path gradientshapeok="t" o:connecttype="rect"/>
              </v:shapetype>
              <v:shape id="officeArt object" o:spid="_x0000_s1026" type="#_x0000_t202" alt="To:  Board of Education…" style="position:absolute;margin-left:99.6pt;margin-top:310.6pt;width:417.75pt;height:347.45pt;z-index:2517708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" filled="f" stroked="f" strokeweight="1pt">
                <v:stroke miterlimit="4"/>
                <v:textbox inset="0,0,0,0">
                  <w:txbxContent>
                    <w:p w14:paraId="20AD6CE3" w14:textId="3C748529" w:rsidR="00E37D27" w:rsidRPr="00E37D27" w:rsidRDefault="00E37D27" w:rsidP="00E37D27">
                      <w:pPr>
                        <w:pStyle w:val="NormalWeb"/>
                        <w:rPr>
                          <w:rFonts w:ascii="Gill Sans" w:hAnsi="Gill Sans" w:cs="Gill Sans"/>
                        </w:rPr>
                      </w:pPr>
                      <w:r w:rsidRPr="00E37D27">
                        <w:rPr>
                          <w:rStyle w:val="Strong"/>
                          <w:rFonts w:ascii="Gill Sans" w:hAnsi="Gill Sans" w:cs="Gill Sans" w:hint="cs"/>
                        </w:rPr>
                        <w:t>TO:</w:t>
                      </w:r>
                      <w:r w:rsidRPr="00E37D27">
                        <w:rPr>
                          <w:rFonts w:ascii="Gill Sans" w:hAnsi="Gill Sans" w:cs="Gill Sans" w:hint="cs"/>
                        </w:rPr>
                        <w:t xml:space="preserve"> </w:t>
                      </w:r>
                      <w:r w:rsidRPr="00E37D27">
                        <w:rPr>
                          <w:rFonts w:ascii="Gill Sans" w:hAnsi="Gill Sans" w:cs="Gill Sans"/>
                        </w:rPr>
                        <w:tab/>
                      </w:r>
                      <w:r w:rsidRPr="00E37D27">
                        <w:rPr>
                          <w:rFonts w:ascii="Gill Sans" w:hAnsi="Gill Sans" w:cs="Gill Sans"/>
                        </w:rPr>
                        <w:tab/>
                      </w:r>
                      <w:r w:rsidRPr="00E37D27">
                        <w:rPr>
                          <w:rFonts w:ascii="Gill Sans" w:hAnsi="Gill Sans" w:cs="Gill Sans" w:hint="cs"/>
                        </w:rPr>
                        <w:t>Board of Educatio</w:t>
                      </w:r>
                      <w:r>
                        <w:rPr>
                          <w:rFonts w:ascii="Gill Sans" w:hAnsi="Gill Sans" w:cs="Gill Sans"/>
                        </w:rPr>
                        <w:t>n</w:t>
                      </w:r>
                      <w:r w:rsidRPr="00E37D27">
                        <w:rPr>
                          <w:rFonts w:ascii="Gill Sans" w:hAnsi="Gill Sans" w:cs="Gill Sans" w:hint="cs"/>
                        </w:rPr>
                        <w:br/>
                      </w:r>
                      <w:r w:rsidRPr="00E37D27">
                        <w:rPr>
                          <w:rStyle w:val="Strong"/>
                          <w:rFonts w:ascii="Gill Sans" w:hAnsi="Gill Sans" w:cs="Gill Sans" w:hint="cs"/>
                        </w:rPr>
                        <w:t>FROM:</w:t>
                      </w:r>
                      <w:r w:rsidRPr="00E37D27">
                        <w:rPr>
                          <w:rFonts w:ascii="Gill Sans" w:hAnsi="Gill Sans" w:cs="Gill Sans" w:hint="cs"/>
                        </w:rPr>
                        <w:t xml:space="preserve"> </w:t>
                      </w:r>
                      <w:r w:rsidRPr="00E37D27">
                        <w:rPr>
                          <w:rFonts w:ascii="Gill Sans" w:hAnsi="Gill Sans" w:cs="Gill Sans"/>
                        </w:rPr>
                        <w:tab/>
                      </w:r>
                      <w:r w:rsidRPr="00E37D27">
                        <w:rPr>
                          <w:rFonts w:ascii="Gill Sans" w:hAnsi="Gill Sans" w:cs="Gill Sans" w:hint="cs"/>
                        </w:rPr>
                        <w:t>Superintendent</w:t>
                      </w:r>
                      <w:r w:rsidRPr="00E37D27">
                        <w:rPr>
                          <w:rFonts w:ascii="Gill Sans" w:hAnsi="Gill Sans" w:cs="Gill Sans" w:hint="cs"/>
                        </w:rPr>
                        <w:br/>
                      </w:r>
                      <w:r w:rsidRPr="00E37D27">
                        <w:rPr>
                          <w:rStyle w:val="Strong"/>
                          <w:rFonts w:ascii="Gill Sans" w:hAnsi="Gill Sans" w:cs="Gill Sans" w:hint="cs"/>
                        </w:rPr>
                        <w:t>RE:</w:t>
                      </w:r>
                      <w:r w:rsidRPr="00E37D27">
                        <w:rPr>
                          <w:rFonts w:ascii="Gill Sans" w:hAnsi="Gill Sans" w:cs="Gill Sans" w:hint="cs"/>
                        </w:rPr>
                        <w:t xml:space="preserve"> </w:t>
                      </w:r>
                      <w:r w:rsidRPr="00E37D27">
                        <w:rPr>
                          <w:rFonts w:ascii="Gill Sans" w:hAnsi="Gill Sans" w:cs="Gill Sans"/>
                        </w:rPr>
                        <w:tab/>
                      </w:r>
                      <w:r w:rsidRPr="00E37D27">
                        <w:rPr>
                          <w:rFonts w:ascii="Gill Sans" w:hAnsi="Gill Sans" w:cs="Gill Sans"/>
                        </w:rPr>
                        <w:tab/>
                      </w:r>
                      <w:r w:rsidRPr="00E37D27">
                        <w:rPr>
                          <w:rFonts w:ascii="Gill Sans" w:hAnsi="Gill Sans" w:cs="Gill Sans" w:hint="cs"/>
                        </w:rPr>
                        <w:t>Principal Appreciation Day</w:t>
                      </w:r>
                      <w:r w:rsidRPr="00E37D27">
                        <w:rPr>
                          <w:rFonts w:ascii="Gill Sans" w:hAnsi="Gill Sans" w:cs="Gill Sans" w:hint="cs"/>
                        </w:rPr>
                        <w:br/>
                      </w:r>
                      <w:r w:rsidRPr="00E37D27">
                        <w:rPr>
                          <w:rStyle w:val="Strong"/>
                          <w:rFonts w:ascii="Gill Sans" w:hAnsi="Gill Sans" w:cs="Gill Sans" w:hint="cs"/>
                        </w:rPr>
                        <w:t>DATE:</w:t>
                      </w:r>
                      <w:r w:rsidRPr="00E37D27">
                        <w:rPr>
                          <w:rFonts w:ascii="Gill Sans" w:hAnsi="Gill Sans" w:cs="Gill Sans" w:hint="cs"/>
                        </w:rPr>
                        <w:t xml:space="preserve"> </w:t>
                      </w:r>
                      <w:r w:rsidRPr="00E37D27">
                        <w:rPr>
                          <w:rFonts w:ascii="Gill Sans" w:hAnsi="Gill Sans" w:cs="Gill Sans"/>
                        </w:rPr>
                        <w:tab/>
                      </w:r>
                      <w:r w:rsidRPr="00E37D27">
                        <w:rPr>
                          <w:rFonts w:ascii="Gill Sans" w:hAnsi="Gill Sans" w:cs="Gill Sans" w:hint="cs"/>
                        </w:rPr>
                        <w:t xml:space="preserve">February </w:t>
                      </w:r>
                      <w:r w:rsidR="007C5F17">
                        <w:rPr>
                          <w:rFonts w:ascii="Gill Sans" w:hAnsi="Gill Sans" w:cs="Gill Sans"/>
                        </w:rPr>
                        <w:t>__________</w:t>
                      </w:r>
                      <w:r w:rsidRPr="00E37D27">
                        <w:rPr>
                          <w:rFonts w:ascii="Gill Sans" w:hAnsi="Gill Sans" w:cs="Gill Sans" w:hint="cs"/>
                        </w:rPr>
                        <w:t>, 2027</w:t>
                      </w:r>
                    </w:p>
                    <w:p w14:paraId="38370AB8" w14:textId="77777777" w:rsidR="00E37D27" w:rsidRPr="00E37D27" w:rsidRDefault="00E37D27" w:rsidP="00E37D27">
                      <w:pPr>
                        <w:pStyle w:val="NormalWeb"/>
                        <w:rPr>
                          <w:rFonts w:ascii="Gill Sans" w:hAnsi="Gill Sans" w:cs="Gill Sans"/>
                        </w:rPr>
                      </w:pPr>
                      <w:r w:rsidRPr="00E37D27">
                        <w:rPr>
                          <w:rFonts w:ascii="Gill Sans" w:hAnsi="Gill Sans" w:cs="Gill Sans" w:hint="cs"/>
                        </w:rPr>
                        <w:t xml:space="preserve">The next appreciation day in the Utrust Appreciation Program is Principal Appreciation Day, scheduled for Thursday, </w:t>
                      </w:r>
                      <w:r w:rsidRPr="007C5F17">
                        <w:rPr>
                          <w:rFonts w:ascii="Gill Sans" w:hAnsi="Gill Sans" w:cs="Gill Sans" w:hint="cs"/>
                          <w:b/>
                          <w:bCs/>
                        </w:rPr>
                        <w:t>February 4, 2027</w:t>
                      </w:r>
                      <w:r w:rsidRPr="00E37D27">
                        <w:rPr>
                          <w:rFonts w:ascii="Gill Sans" w:hAnsi="Gill Sans" w:cs="Gill Sans" w:hint="cs"/>
                        </w:rPr>
                        <w:t xml:space="preserve">. This year’s theme is </w:t>
                      </w:r>
                      <w:r w:rsidRPr="00E37D27">
                        <w:rPr>
                          <w:rStyle w:val="Strong"/>
                          <w:rFonts w:ascii="Gill Sans" w:hAnsi="Gill Sans" w:cs="Gill Sans" w:hint="cs"/>
                          <w:b w:val="0"/>
                          <w:bCs w:val="0"/>
                        </w:rPr>
                        <w:t>Appreciation Through the Eras: 1950s Edition</w:t>
                      </w:r>
                      <w:r w:rsidRPr="00E37D27">
                        <w:rPr>
                          <w:rFonts w:ascii="Gill Sans" w:hAnsi="Gill Sans" w:cs="Gill Sans" w:hint="cs"/>
                        </w:rPr>
                        <w:t>, celebrating a decade known for strong community values, optimism, and school pride—qualities our principals and assistant principals exemplify every day.</w:t>
                      </w:r>
                    </w:p>
                    <w:p w14:paraId="32A30EE9" w14:textId="77777777" w:rsidR="00E37D27" w:rsidRPr="00E37D27" w:rsidRDefault="00E37D27" w:rsidP="00E37D27">
                      <w:pPr>
                        <w:pStyle w:val="NormalWeb"/>
                        <w:rPr>
                          <w:rFonts w:ascii="Gill Sans" w:hAnsi="Gill Sans" w:cs="Gill Sans"/>
                        </w:rPr>
                      </w:pPr>
                      <w:r w:rsidRPr="00E37D27">
                        <w:rPr>
                          <w:rFonts w:ascii="Gill Sans" w:hAnsi="Gill Sans" w:cs="Gill Sans" w:hint="cs"/>
                        </w:rPr>
                        <w:t>Attached is the Resolution of Appreciation. Please consider adopting it to honor this exceptional group of leaders in our school system.</w:t>
                      </w:r>
                    </w:p>
                    <w:p w14:paraId="347FC0DC" w14:textId="77777777" w:rsidR="00E37D27" w:rsidRPr="00E37D27" w:rsidRDefault="00E37D27" w:rsidP="00E37D27">
                      <w:pPr>
                        <w:pStyle w:val="NormalWeb"/>
                        <w:rPr>
                          <w:rFonts w:ascii="Gill Sans" w:hAnsi="Gill Sans" w:cs="Gill Sans"/>
                        </w:rPr>
                      </w:pPr>
                      <w:r w:rsidRPr="00E37D27">
                        <w:rPr>
                          <w:rFonts w:ascii="Gill Sans" w:hAnsi="Gill Sans" w:cs="Gill Sans" w:hint="cs"/>
                        </w:rPr>
                        <w:t>Through the 1950s edition theme, we aim to highlight the timeless nature of effective leadership. While fashions and decades may change, dedication, integrity, and commitment to student success never go out of style. Our principals and assistant principals meet daily challenges with resilience and vision, creating supportive learning environments where students and staff can thrive.</w:t>
                      </w:r>
                    </w:p>
                    <w:p w14:paraId="241684F3" w14:textId="77777777" w:rsidR="00E37D27" w:rsidRPr="00E37D27" w:rsidRDefault="00E37D27" w:rsidP="00E37D27">
                      <w:pPr>
                        <w:pStyle w:val="NormalWeb"/>
                        <w:rPr>
                          <w:rFonts w:ascii="Gill Sans" w:hAnsi="Gill Sans" w:cs="Gill Sans"/>
                        </w:rPr>
                      </w:pPr>
                      <w:r w:rsidRPr="00E37D27">
                        <w:rPr>
                          <w:rFonts w:ascii="Gill Sans" w:hAnsi="Gill Sans" w:cs="Gill Sans" w:hint="cs"/>
                        </w:rPr>
                        <w:t>Please join me in supporting and participating in the Utrust Appreciation Program. We look forward to a meaningful celebration as we express our heartfelt appreciation to our principals and assistant principals for their leadership and lasting impact on our schools.</w:t>
                      </w:r>
                    </w:p>
                    <w:p w14:paraId="7A9151C7" w14:textId="77777777" w:rsidR="00972F7D" w:rsidRPr="00E37D27" w:rsidRDefault="00972F7D" w:rsidP="00FD7FBF">
                      <w:pPr>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color w:val="000000" w:themeColor="text1"/>
                          <w:sz w:val="22"/>
                          <w:szCs w:val="22"/>
                        </w:rPr>
                      </w:pPr>
                    </w:p>
                  </w:txbxContent>
                </v:textbox>
                <w10:wrap anchorx="page" anchory="page"/>
              </v:shape>
            </w:pict>
          </mc:Fallback>
        </mc:AlternateContent>
      </w:r>
      <w:r>
        <w:rPr>
          <w:noProof/>
          <w14:textOutline w14:w="0" w14:cap="rnd" w14:cmpd="sng" w14:algn="ctr">
            <w14:noFill/>
            <w14:prstDash w14:val="solid"/>
            <w14:bevel/>
          </w14:textOutline>
        </w:rPr>
        <w:drawing>
          <wp:anchor distT="0" distB="0" distL="114300" distR="114300" simplePos="0" relativeHeight="251776000" behindDoc="1" locked="0" layoutInCell="1" allowOverlap="1" wp14:anchorId="6B7BFABB" wp14:editId="593DE5A0">
            <wp:simplePos x="0" y="0"/>
            <wp:positionH relativeFrom="column">
              <wp:posOffset>-903768</wp:posOffset>
            </wp:positionH>
            <wp:positionV relativeFrom="paragraph">
              <wp:posOffset>-914401</wp:posOffset>
            </wp:positionV>
            <wp:extent cx="7761767" cy="10048005"/>
            <wp:effectExtent l="0" t="0" r="0" b="0"/>
            <wp:wrapNone/>
            <wp:docPr id="2120799988" name="Picture 6" descr="A white arch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99988" name="Picture 6" descr="A white arch with a sign on i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806373" cy="10105750"/>
                    </a:xfrm>
                    <a:prstGeom prst="rect">
                      <a:avLst/>
                    </a:prstGeom>
                  </pic:spPr>
                </pic:pic>
              </a:graphicData>
            </a:graphic>
            <wp14:sizeRelH relativeFrom="margin">
              <wp14:pctWidth>0</wp14:pctWidth>
            </wp14:sizeRelH>
            <wp14:sizeRelV relativeFrom="margin">
              <wp14:pctHeight>0</wp14:pctHeight>
            </wp14:sizeRelV>
          </wp:anchor>
        </w:drawing>
      </w:r>
      <w:r w:rsidR="006B000E">
        <w:rPr>
          <w:noProof/>
          <w14:textOutline w14:w="0" w14:cap="rnd" w14:cmpd="sng" w14:algn="ctr">
            <w14:noFill/>
            <w14:prstDash w14:val="solid"/>
            <w14:bevel/>
          </w14:textOutline>
        </w:rPr>
        <w:drawing>
          <wp:anchor distT="0" distB="0" distL="114300" distR="114300" simplePos="0" relativeHeight="251745280" behindDoc="0" locked="0" layoutInCell="1" allowOverlap="1" wp14:anchorId="6A91432E" wp14:editId="1329668B">
            <wp:simplePos x="0" y="0"/>
            <wp:positionH relativeFrom="column">
              <wp:posOffset>-342900</wp:posOffset>
            </wp:positionH>
            <wp:positionV relativeFrom="paragraph">
              <wp:posOffset>9613900</wp:posOffset>
            </wp:positionV>
            <wp:extent cx="6654800" cy="2413000"/>
            <wp:effectExtent l="0" t="0" r="0" b="0"/>
            <wp:wrapNone/>
            <wp:docPr id="27" name="Picture 27" descr="A basketball with a paint stro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asketball with a paint stroke&#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4706" t="14354" r="2471" b="16680"/>
                    <a:stretch/>
                  </pic:blipFill>
                  <pic:spPr bwMode="auto">
                    <a:xfrm>
                      <a:off x="0" y="0"/>
                      <a:ext cx="6654800" cy="241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C4FDDA" w14:textId="05A0B661" w:rsidR="00E66829" w:rsidRDefault="00B71F0D" w:rsidP="0005689D">
      <w:pPr>
        <w:pStyle w:val="Body"/>
        <w:spacing w:before="240"/>
        <w:sectPr w:rsidR="00E66829">
          <w:headerReference w:type="default" r:id="rId12"/>
          <w:pgSz w:w="12240" w:h="15840"/>
          <w:pgMar w:top="1440" w:right="1440" w:bottom="1440" w:left="1440" w:header="720" w:footer="864" w:gutter="0"/>
          <w:cols w:space="720"/>
        </w:sectPr>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726848" behindDoc="0" locked="0" layoutInCell="1" allowOverlap="1" wp14:anchorId="34333A4B" wp14:editId="241D5EC0">
                <wp:simplePos x="0" y="0"/>
                <wp:positionH relativeFrom="column">
                  <wp:posOffset>393065</wp:posOffset>
                </wp:positionH>
                <wp:positionV relativeFrom="paragraph">
                  <wp:posOffset>1683577</wp:posOffset>
                </wp:positionV>
                <wp:extent cx="5092995" cy="7289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092995" cy="7289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F875223" w14:textId="77777777" w:rsidR="00692022" w:rsidRPr="00692022" w:rsidRDefault="00692022" w:rsidP="00692022">
                            <w:pPr>
                              <w:pStyle w:val="NormalWeb"/>
                              <w:rPr>
                                <w:rFonts w:ascii="Gill Sans" w:hAnsi="Gill Sans" w:cs="Gill Sans"/>
                                <w:sz w:val="21"/>
                                <w:szCs w:val="21"/>
                              </w:rPr>
                            </w:pPr>
                            <w:proofErr w:type="gramStart"/>
                            <w:r w:rsidRPr="00692022">
                              <w:rPr>
                                <w:rFonts w:ascii="Gill Sans" w:hAnsi="Gill Sans" w:cs="Gill Sans" w:hint="cs"/>
                                <w:sz w:val="21"/>
                                <w:szCs w:val="21"/>
                              </w:rPr>
                              <w:t>WHEREAS,</w:t>
                            </w:r>
                            <w:proofErr w:type="gramEnd"/>
                            <w:r w:rsidRPr="00692022">
                              <w:rPr>
                                <w:rFonts w:ascii="Gill Sans" w:hAnsi="Gill Sans" w:cs="Gill Sans" w:hint="cs"/>
                                <w:sz w:val="21"/>
                                <w:szCs w:val="21"/>
                              </w:rPr>
                              <w:t xml:space="preserve"> principals and assistant principals play a vital role in shaping the educational experience by serving as leaders, mentors, evaluators, and problem solvers; and</w:t>
                            </w:r>
                          </w:p>
                          <w:p w14:paraId="1566D718" w14:textId="77777777" w:rsidR="00692022" w:rsidRPr="00692022" w:rsidRDefault="00692022" w:rsidP="00692022">
                            <w:pPr>
                              <w:pStyle w:val="NormalWeb"/>
                              <w:rPr>
                                <w:rFonts w:ascii="Gill Sans" w:hAnsi="Gill Sans" w:cs="Gill Sans"/>
                                <w:sz w:val="21"/>
                                <w:szCs w:val="21"/>
                              </w:rPr>
                            </w:pPr>
                            <w:proofErr w:type="gramStart"/>
                            <w:r w:rsidRPr="00692022">
                              <w:rPr>
                                <w:rFonts w:ascii="Gill Sans" w:hAnsi="Gill Sans" w:cs="Gill Sans" w:hint="cs"/>
                                <w:sz w:val="21"/>
                                <w:szCs w:val="21"/>
                              </w:rPr>
                              <w:t>WHEREAS,</w:t>
                            </w:r>
                            <w:proofErr w:type="gramEnd"/>
                            <w:r w:rsidRPr="00692022">
                              <w:rPr>
                                <w:rFonts w:ascii="Gill Sans" w:hAnsi="Gill Sans" w:cs="Gill Sans" w:hint="cs"/>
                                <w:sz w:val="21"/>
                                <w:szCs w:val="21"/>
                              </w:rPr>
                              <w:t xml:space="preserve"> they provide steady leadership and guidance to students, faculty, and staff, promoting a positive and productive school culture; and</w:t>
                            </w:r>
                          </w:p>
                          <w:p w14:paraId="2556670C" w14:textId="77777777" w:rsidR="00692022" w:rsidRPr="00692022" w:rsidRDefault="00692022" w:rsidP="00692022">
                            <w:pPr>
                              <w:pStyle w:val="NormalWeb"/>
                              <w:rPr>
                                <w:rFonts w:ascii="Gill Sans" w:hAnsi="Gill Sans" w:cs="Gill Sans"/>
                                <w:sz w:val="21"/>
                                <w:szCs w:val="21"/>
                              </w:rPr>
                            </w:pPr>
                            <w:proofErr w:type="gramStart"/>
                            <w:r w:rsidRPr="00692022">
                              <w:rPr>
                                <w:rFonts w:ascii="Gill Sans" w:hAnsi="Gill Sans" w:cs="Gill Sans" w:hint="cs"/>
                                <w:sz w:val="21"/>
                                <w:szCs w:val="21"/>
                              </w:rPr>
                              <w:t>WHEREAS,</w:t>
                            </w:r>
                            <w:proofErr w:type="gramEnd"/>
                            <w:r w:rsidRPr="00692022">
                              <w:rPr>
                                <w:rFonts w:ascii="Gill Sans" w:hAnsi="Gill Sans" w:cs="Gill Sans" w:hint="cs"/>
                                <w:sz w:val="21"/>
                                <w:szCs w:val="21"/>
                              </w:rPr>
                              <w:t xml:space="preserve"> our principals and assistant principals set clear goals for school success and work tirelessly to implement plans that benefit both academic and personal growth; and</w:t>
                            </w:r>
                          </w:p>
                          <w:p w14:paraId="7EBBFB17" w14:textId="77777777" w:rsidR="00692022" w:rsidRPr="00692022" w:rsidRDefault="00692022" w:rsidP="00692022">
                            <w:pPr>
                              <w:pStyle w:val="NormalWeb"/>
                              <w:rPr>
                                <w:rFonts w:ascii="Gill Sans" w:hAnsi="Gill Sans" w:cs="Gill Sans"/>
                                <w:sz w:val="21"/>
                                <w:szCs w:val="21"/>
                              </w:rPr>
                            </w:pPr>
                            <w:proofErr w:type="gramStart"/>
                            <w:r w:rsidRPr="00692022">
                              <w:rPr>
                                <w:rFonts w:ascii="Gill Sans" w:hAnsi="Gill Sans" w:cs="Gill Sans" w:hint="cs"/>
                                <w:sz w:val="21"/>
                                <w:szCs w:val="21"/>
                              </w:rPr>
                              <w:t>WHEREAS,</w:t>
                            </w:r>
                            <w:proofErr w:type="gramEnd"/>
                            <w:r w:rsidRPr="00692022">
                              <w:rPr>
                                <w:rFonts w:ascii="Gill Sans" w:hAnsi="Gill Sans" w:cs="Gill Sans" w:hint="cs"/>
                                <w:sz w:val="21"/>
                                <w:szCs w:val="21"/>
                              </w:rPr>
                              <w:t xml:space="preserve"> they foster safe, supportive, and engaging learning environments where every student </w:t>
                            </w:r>
                            <w:proofErr w:type="gramStart"/>
                            <w:r w:rsidRPr="00692022">
                              <w:rPr>
                                <w:rFonts w:ascii="Gill Sans" w:hAnsi="Gill Sans" w:cs="Gill Sans" w:hint="cs"/>
                                <w:sz w:val="21"/>
                                <w:szCs w:val="21"/>
                              </w:rPr>
                              <w:t>has the opportunity to</w:t>
                            </w:r>
                            <w:proofErr w:type="gramEnd"/>
                            <w:r w:rsidRPr="00692022">
                              <w:rPr>
                                <w:rFonts w:ascii="Gill Sans" w:hAnsi="Gill Sans" w:cs="Gill Sans" w:hint="cs"/>
                                <w:sz w:val="21"/>
                                <w:szCs w:val="21"/>
                              </w:rPr>
                              <w:t xml:space="preserve"> thrive; and</w:t>
                            </w:r>
                          </w:p>
                          <w:p w14:paraId="0C9CA95B" w14:textId="77777777" w:rsidR="00692022" w:rsidRPr="00692022" w:rsidRDefault="00692022" w:rsidP="00692022">
                            <w:pPr>
                              <w:pStyle w:val="NormalWeb"/>
                              <w:rPr>
                                <w:rFonts w:ascii="Gill Sans" w:hAnsi="Gill Sans" w:cs="Gill Sans"/>
                                <w:sz w:val="21"/>
                                <w:szCs w:val="21"/>
                              </w:rPr>
                            </w:pPr>
                            <w:r w:rsidRPr="00692022">
                              <w:rPr>
                                <w:rFonts w:ascii="Gill Sans" w:hAnsi="Gill Sans" w:cs="Gill Sans" w:hint="cs"/>
                                <w:sz w:val="21"/>
                                <w:szCs w:val="21"/>
                              </w:rPr>
                              <w:t xml:space="preserve">WHEREAS, as part of this year’s </w:t>
                            </w:r>
                            <w:r w:rsidRPr="00692022">
                              <w:rPr>
                                <w:rStyle w:val="Strong"/>
                                <w:rFonts w:ascii="Gill Sans" w:hAnsi="Gill Sans" w:cs="Gill Sans" w:hint="cs"/>
                                <w:sz w:val="21"/>
                                <w:szCs w:val="21"/>
                              </w:rPr>
                              <w:t>“Appreciation Through the Eras: 1950s Edition”</w:t>
                            </w:r>
                            <w:r w:rsidRPr="00692022">
                              <w:rPr>
                                <w:rFonts w:ascii="Gill Sans" w:hAnsi="Gill Sans" w:cs="Gill Sans" w:hint="cs"/>
                                <w:sz w:val="21"/>
                                <w:szCs w:val="21"/>
                              </w:rPr>
                              <w:t xml:space="preserve"> celebration, we recognize that while styles and decades may change, strong leadership, integrity, and commitment remain timeless qualities demonstrated daily by our school administrators; and</w:t>
                            </w:r>
                          </w:p>
                          <w:p w14:paraId="7119AF3E" w14:textId="77777777" w:rsidR="00692022" w:rsidRPr="00692022" w:rsidRDefault="00692022" w:rsidP="00692022">
                            <w:pPr>
                              <w:pStyle w:val="NormalWeb"/>
                              <w:rPr>
                                <w:rFonts w:ascii="Gill Sans" w:hAnsi="Gill Sans" w:cs="Gill Sans"/>
                                <w:sz w:val="21"/>
                                <w:szCs w:val="21"/>
                              </w:rPr>
                            </w:pPr>
                            <w:proofErr w:type="gramStart"/>
                            <w:r w:rsidRPr="00692022">
                              <w:rPr>
                                <w:rFonts w:ascii="Gill Sans" w:hAnsi="Gill Sans" w:cs="Gill Sans" w:hint="cs"/>
                                <w:sz w:val="21"/>
                                <w:szCs w:val="21"/>
                              </w:rPr>
                              <w:t>WHEREAS,</w:t>
                            </w:r>
                            <w:proofErr w:type="gramEnd"/>
                            <w:r w:rsidRPr="00692022">
                              <w:rPr>
                                <w:rFonts w:ascii="Gill Sans" w:hAnsi="Gill Sans" w:cs="Gill Sans" w:hint="cs"/>
                                <w:sz w:val="21"/>
                                <w:szCs w:val="21"/>
                              </w:rPr>
                              <w:t xml:space="preserve"> their resilience, professionalism, and dedication are essential to the daily operations and long-term success of our </w:t>
                            </w:r>
                            <w:proofErr w:type="gramStart"/>
                            <w:r w:rsidRPr="00692022">
                              <w:rPr>
                                <w:rFonts w:ascii="Gill Sans" w:hAnsi="Gill Sans" w:cs="Gill Sans" w:hint="cs"/>
                                <w:sz w:val="21"/>
                                <w:szCs w:val="21"/>
                              </w:rPr>
                              <w:t>schools;</w:t>
                            </w:r>
                            <w:proofErr w:type="gramEnd"/>
                          </w:p>
                          <w:p w14:paraId="0164DDA8" w14:textId="77777777" w:rsidR="00692022" w:rsidRPr="00692022" w:rsidRDefault="00692022" w:rsidP="00692022">
                            <w:pPr>
                              <w:pStyle w:val="NormalWeb"/>
                              <w:rPr>
                                <w:rFonts w:ascii="Gill Sans" w:hAnsi="Gill Sans" w:cs="Gill Sans"/>
                                <w:sz w:val="21"/>
                                <w:szCs w:val="21"/>
                              </w:rPr>
                            </w:pPr>
                            <w:r w:rsidRPr="00692022">
                              <w:rPr>
                                <w:rFonts w:ascii="Gill Sans" w:hAnsi="Gill Sans" w:cs="Gill Sans" w:hint="cs"/>
                                <w:sz w:val="21"/>
                                <w:szCs w:val="21"/>
                              </w:rPr>
                              <w:t xml:space="preserve">NOW, THEREFORE, BE IT RESOLVED that the _______________ Board of Education hereby designates </w:t>
                            </w:r>
                            <w:r w:rsidRPr="007C5F17">
                              <w:rPr>
                                <w:rFonts w:ascii="Gill Sans" w:hAnsi="Gill Sans" w:cs="Gill Sans" w:hint="cs"/>
                                <w:b/>
                                <w:bCs/>
                                <w:sz w:val="21"/>
                                <w:szCs w:val="21"/>
                              </w:rPr>
                              <w:t>February 4, 2027</w:t>
                            </w:r>
                            <w:r w:rsidRPr="00692022">
                              <w:rPr>
                                <w:rFonts w:ascii="Gill Sans" w:hAnsi="Gill Sans" w:cs="Gill Sans" w:hint="cs"/>
                                <w:sz w:val="21"/>
                                <w:szCs w:val="21"/>
                              </w:rPr>
                              <w:t>, as Principal Appreciation Day in all schools across the district; and</w:t>
                            </w:r>
                          </w:p>
                          <w:p w14:paraId="15981A60" w14:textId="77777777" w:rsidR="00692022" w:rsidRPr="00692022" w:rsidRDefault="00692022" w:rsidP="00692022">
                            <w:pPr>
                              <w:pStyle w:val="NormalWeb"/>
                              <w:rPr>
                                <w:rFonts w:ascii="Gill Sans" w:hAnsi="Gill Sans" w:cs="Gill Sans"/>
                                <w:sz w:val="21"/>
                                <w:szCs w:val="21"/>
                              </w:rPr>
                            </w:pPr>
                            <w:r w:rsidRPr="00692022">
                              <w:rPr>
                                <w:rFonts w:ascii="Gill Sans" w:hAnsi="Gill Sans" w:cs="Gill Sans" w:hint="cs"/>
                                <w:sz w:val="21"/>
                                <w:szCs w:val="21"/>
                              </w:rPr>
                              <w:t>BE IT FURTHER RESOLVED that the Board extends its heartfelt appreciation to the principals and assistant principals for their unwavering dedication and encourages students, staff, and the community to join in recognizing and celebrating their leadership and service during this special “Appreciation Through the Eras” observance.</w:t>
                            </w:r>
                          </w:p>
                          <w:p w14:paraId="07388C07" w14:textId="77777777" w:rsidR="00692022" w:rsidRPr="00692022" w:rsidRDefault="00692022" w:rsidP="00692022">
                            <w:pPr>
                              <w:pStyle w:val="NormalWeb"/>
                              <w:rPr>
                                <w:rFonts w:ascii="Gill Sans" w:hAnsi="Gill Sans" w:cs="Gill Sans"/>
                                <w:sz w:val="21"/>
                                <w:szCs w:val="21"/>
                              </w:rPr>
                            </w:pPr>
                            <w:r w:rsidRPr="00692022">
                              <w:rPr>
                                <w:rFonts w:ascii="Gill Sans" w:hAnsi="Gill Sans" w:cs="Gill Sans" w:hint="cs"/>
                                <w:sz w:val="21"/>
                                <w:szCs w:val="21"/>
                              </w:rPr>
                              <w:t>Approved by the _______________ Board of Education in regular session on _______________, 2027.</w:t>
                            </w:r>
                          </w:p>
                          <w:p w14:paraId="76E78899" w14:textId="2F352D5E" w:rsidR="00CE2E9D" w:rsidRPr="00692022"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1"/>
                                <w:szCs w:val="21"/>
                                <w14:textOutline w14:w="0" w14:cap="rnd" w14:cmpd="sng" w14:algn="ctr">
                                  <w14:noFill/>
                                  <w14:prstDash w14:val="solid"/>
                                  <w14:bevel/>
                                </w14:textOutline>
                              </w:rPr>
                            </w:pPr>
                            <w:r w:rsidRPr="00692022">
                              <w:rPr>
                                <w:rFonts w:ascii="Gill Sans" w:hAnsi="Gill Sans" w:cs="Gill Sans" w:hint="cs"/>
                                <w:sz w:val="21"/>
                                <w:szCs w:val="21"/>
                                <w14:textOutline w14:w="0" w14:cap="rnd" w14:cmpd="sng" w14:algn="ctr">
                                  <w14:noFill/>
                                  <w14:prstDash w14:val="solid"/>
                                  <w14:bevel/>
                                </w14:textOutline>
                              </w:rPr>
                              <w:t>_________________________             ____________________________</w:t>
                            </w:r>
                          </w:p>
                          <w:p w14:paraId="2B704347" w14:textId="77777777" w:rsidR="00CE2E9D" w:rsidRPr="00692022"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1"/>
                                <w:szCs w:val="21"/>
                                <w14:textOutline w14:w="0" w14:cap="rnd" w14:cmpd="sng" w14:algn="ctr">
                                  <w14:noFill/>
                                  <w14:prstDash w14:val="solid"/>
                                  <w14:bevel/>
                                </w14:textOutline>
                              </w:rPr>
                            </w:pPr>
                            <w:r w:rsidRPr="00692022">
                              <w:rPr>
                                <w:rFonts w:ascii="Gill Sans" w:hAnsi="Gill Sans" w:cs="Gill Sans" w:hint="cs"/>
                                <w:sz w:val="21"/>
                                <w:szCs w:val="21"/>
                                <w14:textOutline w14:w="0" w14:cap="rnd" w14:cmpd="sng" w14:algn="ctr">
                                  <w14:noFill/>
                                  <w14:prstDash w14:val="solid"/>
                                  <w14:bevel/>
                                </w14:textOutline>
                              </w:rPr>
                              <w:t>Superintendent                                               Board Chairman</w:t>
                            </w:r>
                          </w:p>
                          <w:p w14:paraId="457A3A97" w14:textId="77777777" w:rsidR="00CE2E9D" w:rsidRPr="00692022"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sz w:val="21"/>
                                <w:szCs w:val="21"/>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333A4B" id="Text Box 41" o:spid="_x0000_s1027" type="#_x0000_t202" style="position:absolute;margin-left:30.95pt;margin-top:132.55pt;width:401pt;height:574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" filled="f" stroked="f" strokeweight="1pt">
                <v:stroke miterlimit="4"/>
                <v:textbox style="mso-fit-shape-to-text:t" inset="4pt,4pt,4pt,4pt">
                  <w:txbxContent>
                    <w:p w14:paraId="4F875223" w14:textId="77777777" w:rsidR="00692022" w:rsidRPr="00692022" w:rsidRDefault="00692022" w:rsidP="00692022">
                      <w:pPr>
                        <w:pStyle w:val="NormalWeb"/>
                        <w:rPr>
                          <w:rFonts w:ascii="Gill Sans" w:hAnsi="Gill Sans" w:cs="Gill Sans"/>
                          <w:sz w:val="21"/>
                          <w:szCs w:val="21"/>
                        </w:rPr>
                      </w:pPr>
                      <w:proofErr w:type="gramStart"/>
                      <w:r w:rsidRPr="00692022">
                        <w:rPr>
                          <w:rFonts w:ascii="Gill Sans" w:hAnsi="Gill Sans" w:cs="Gill Sans" w:hint="cs"/>
                          <w:sz w:val="21"/>
                          <w:szCs w:val="21"/>
                        </w:rPr>
                        <w:t>WHEREAS,</w:t>
                      </w:r>
                      <w:proofErr w:type="gramEnd"/>
                      <w:r w:rsidRPr="00692022">
                        <w:rPr>
                          <w:rFonts w:ascii="Gill Sans" w:hAnsi="Gill Sans" w:cs="Gill Sans" w:hint="cs"/>
                          <w:sz w:val="21"/>
                          <w:szCs w:val="21"/>
                        </w:rPr>
                        <w:t xml:space="preserve"> principals and assistant principals play a vital role in shaping the educational experience by serving as leaders, mentors, evaluators, and problem solvers; and</w:t>
                      </w:r>
                    </w:p>
                    <w:p w14:paraId="1566D718" w14:textId="77777777" w:rsidR="00692022" w:rsidRPr="00692022" w:rsidRDefault="00692022" w:rsidP="00692022">
                      <w:pPr>
                        <w:pStyle w:val="NormalWeb"/>
                        <w:rPr>
                          <w:rFonts w:ascii="Gill Sans" w:hAnsi="Gill Sans" w:cs="Gill Sans"/>
                          <w:sz w:val="21"/>
                          <w:szCs w:val="21"/>
                        </w:rPr>
                      </w:pPr>
                      <w:proofErr w:type="gramStart"/>
                      <w:r w:rsidRPr="00692022">
                        <w:rPr>
                          <w:rFonts w:ascii="Gill Sans" w:hAnsi="Gill Sans" w:cs="Gill Sans" w:hint="cs"/>
                          <w:sz w:val="21"/>
                          <w:szCs w:val="21"/>
                        </w:rPr>
                        <w:t>WHEREAS,</w:t>
                      </w:r>
                      <w:proofErr w:type="gramEnd"/>
                      <w:r w:rsidRPr="00692022">
                        <w:rPr>
                          <w:rFonts w:ascii="Gill Sans" w:hAnsi="Gill Sans" w:cs="Gill Sans" w:hint="cs"/>
                          <w:sz w:val="21"/>
                          <w:szCs w:val="21"/>
                        </w:rPr>
                        <w:t xml:space="preserve"> they provide steady leadership and guidance to students, faculty, and staff, promoting a positive and productive school culture; and</w:t>
                      </w:r>
                    </w:p>
                    <w:p w14:paraId="2556670C" w14:textId="77777777" w:rsidR="00692022" w:rsidRPr="00692022" w:rsidRDefault="00692022" w:rsidP="00692022">
                      <w:pPr>
                        <w:pStyle w:val="NormalWeb"/>
                        <w:rPr>
                          <w:rFonts w:ascii="Gill Sans" w:hAnsi="Gill Sans" w:cs="Gill Sans"/>
                          <w:sz w:val="21"/>
                          <w:szCs w:val="21"/>
                        </w:rPr>
                      </w:pPr>
                      <w:proofErr w:type="gramStart"/>
                      <w:r w:rsidRPr="00692022">
                        <w:rPr>
                          <w:rFonts w:ascii="Gill Sans" w:hAnsi="Gill Sans" w:cs="Gill Sans" w:hint="cs"/>
                          <w:sz w:val="21"/>
                          <w:szCs w:val="21"/>
                        </w:rPr>
                        <w:t>WHEREAS,</w:t>
                      </w:r>
                      <w:proofErr w:type="gramEnd"/>
                      <w:r w:rsidRPr="00692022">
                        <w:rPr>
                          <w:rFonts w:ascii="Gill Sans" w:hAnsi="Gill Sans" w:cs="Gill Sans" w:hint="cs"/>
                          <w:sz w:val="21"/>
                          <w:szCs w:val="21"/>
                        </w:rPr>
                        <w:t xml:space="preserve"> our principals and assistant principals set clear goals for school success and work tirelessly to implement plans that benefit both academic and personal growth; and</w:t>
                      </w:r>
                    </w:p>
                    <w:p w14:paraId="7EBBFB17" w14:textId="77777777" w:rsidR="00692022" w:rsidRPr="00692022" w:rsidRDefault="00692022" w:rsidP="00692022">
                      <w:pPr>
                        <w:pStyle w:val="NormalWeb"/>
                        <w:rPr>
                          <w:rFonts w:ascii="Gill Sans" w:hAnsi="Gill Sans" w:cs="Gill Sans"/>
                          <w:sz w:val="21"/>
                          <w:szCs w:val="21"/>
                        </w:rPr>
                      </w:pPr>
                      <w:proofErr w:type="gramStart"/>
                      <w:r w:rsidRPr="00692022">
                        <w:rPr>
                          <w:rFonts w:ascii="Gill Sans" w:hAnsi="Gill Sans" w:cs="Gill Sans" w:hint="cs"/>
                          <w:sz w:val="21"/>
                          <w:szCs w:val="21"/>
                        </w:rPr>
                        <w:t>WHEREAS,</w:t>
                      </w:r>
                      <w:proofErr w:type="gramEnd"/>
                      <w:r w:rsidRPr="00692022">
                        <w:rPr>
                          <w:rFonts w:ascii="Gill Sans" w:hAnsi="Gill Sans" w:cs="Gill Sans" w:hint="cs"/>
                          <w:sz w:val="21"/>
                          <w:szCs w:val="21"/>
                        </w:rPr>
                        <w:t xml:space="preserve"> they foster safe, supportive, and engaging learning environments where every student </w:t>
                      </w:r>
                      <w:proofErr w:type="gramStart"/>
                      <w:r w:rsidRPr="00692022">
                        <w:rPr>
                          <w:rFonts w:ascii="Gill Sans" w:hAnsi="Gill Sans" w:cs="Gill Sans" w:hint="cs"/>
                          <w:sz w:val="21"/>
                          <w:szCs w:val="21"/>
                        </w:rPr>
                        <w:t>has the opportunity to</w:t>
                      </w:r>
                      <w:proofErr w:type="gramEnd"/>
                      <w:r w:rsidRPr="00692022">
                        <w:rPr>
                          <w:rFonts w:ascii="Gill Sans" w:hAnsi="Gill Sans" w:cs="Gill Sans" w:hint="cs"/>
                          <w:sz w:val="21"/>
                          <w:szCs w:val="21"/>
                        </w:rPr>
                        <w:t xml:space="preserve"> thrive; and</w:t>
                      </w:r>
                    </w:p>
                    <w:p w14:paraId="0C9CA95B" w14:textId="77777777" w:rsidR="00692022" w:rsidRPr="00692022" w:rsidRDefault="00692022" w:rsidP="00692022">
                      <w:pPr>
                        <w:pStyle w:val="NormalWeb"/>
                        <w:rPr>
                          <w:rFonts w:ascii="Gill Sans" w:hAnsi="Gill Sans" w:cs="Gill Sans"/>
                          <w:sz w:val="21"/>
                          <w:szCs w:val="21"/>
                        </w:rPr>
                      </w:pPr>
                      <w:r w:rsidRPr="00692022">
                        <w:rPr>
                          <w:rFonts w:ascii="Gill Sans" w:hAnsi="Gill Sans" w:cs="Gill Sans" w:hint="cs"/>
                          <w:sz w:val="21"/>
                          <w:szCs w:val="21"/>
                        </w:rPr>
                        <w:t xml:space="preserve">WHEREAS, as part of this year’s </w:t>
                      </w:r>
                      <w:r w:rsidRPr="00692022">
                        <w:rPr>
                          <w:rStyle w:val="Strong"/>
                          <w:rFonts w:ascii="Gill Sans" w:hAnsi="Gill Sans" w:cs="Gill Sans" w:hint="cs"/>
                          <w:sz w:val="21"/>
                          <w:szCs w:val="21"/>
                        </w:rPr>
                        <w:t>“Appreciation Through the Eras: 1950s Edition”</w:t>
                      </w:r>
                      <w:r w:rsidRPr="00692022">
                        <w:rPr>
                          <w:rFonts w:ascii="Gill Sans" w:hAnsi="Gill Sans" w:cs="Gill Sans" w:hint="cs"/>
                          <w:sz w:val="21"/>
                          <w:szCs w:val="21"/>
                        </w:rPr>
                        <w:t xml:space="preserve"> celebration, we recognize that while styles and decades may change, strong leadership, integrity, and commitment remain timeless qualities demonstrated daily by our school administrators; and</w:t>
                      </w:r>
                    </w:p>
                    <w:p w14:paraId="7119AF3E" w14:textId="77777777" w:rsidR="00692022" w:rsidRPr="00692022" w:rsidRDefault="00692022" w:rsidP="00692022">
                      <w:pPr>
                        <w:pStyle w:val="NormalWeb"/>
                        <w:rPr>
                          <w:rFonts w:ascii="Gill Sans" w:hAnsi="Gill Sans" w:cs="Gill Sans"/>
                          <w:sz w:val="21"/>
                          <w:szCs w:val="21"/>
                        </w:rPr>
                      </w:pPr>
                      <w:proofErr w:type="gramStart"/>
                      <w:r w:rsidRPr="00692022">
                        <w:rPr>
                          <w:rFonts w:ascii="Gill Sans" w:hAnsi="Gill Sans" w:cs="Gill Sans" w:hint="cs"/>
                          <w:sz w:val="21"/>
                          <w:szCs w:val="21"/>
                        </w:rPr>
                        <w:t>WHEREAS,</w:t>
                      </w:r>
                      <w:proofErr w:type="gramEnd"/>
                      <w:r w:rsidRPr="00692022">
                        <w:rPr>
                          <w:rFonts w:ascii="Gill Sans" w:hAnsi="Gill Sans" w:cs="Gill Sans" w:hint="cs"/>
                          <w:sz w:val="21"/>
                          <w:szCs w:val="21"/>
                        </w:rPr>
                        <w:t xml:space="preserve"> their resilience, professionalism, and dedication are essential to the daily operations and long-term success of our </w:t>
                      </w:r>
                      <w:proofErr w:type="gramStart"/>
                      <w:r w:rsidRPr="00692022">
                        <w:rPr>
                          <w:rFonts w:ascii="Gill Sans" w:hAnsi="Gill Sans" w:cs="Gill Sans" w:hint="cs"/>
                          <w:sz w:val="21"/>
                          <w:szCs w:val="21"/>
                        </w:rPr>
                        <w:t>schools;</w:t>
                      </w:r>
                      <w:proofErr w:type="gramEnd"/>
                    </w:p>
                    <w:p w14:paraId="0164DDA8" w14:textId="77777777" w:rsidR="00692022" w:rsidRPr="00692022" w:rsidRDefault="00692022" w:rsidP="00692022">
                      <w:pPr>
                        <w:pStyle w:val="NormalWeb"/>
                        <w:rPr>
                          <w:rFonts w:ascii="Gill Sans" w:hAnsi="Gill Sans" w:cs="Gill Sans"/>
                          <w:sz w:val="21"/>
                          <w:szCs w:val="21"/>
                        </w:rPr>
                      </w:pPr>
                      <w:r w:rsidRPr="00692022">
                        <w:rPr>
                          <w:rFonts w:ascii="Gill Sans" w:hAnsi="Gill Sans" w:cs="Gill Sans" w:hint="cs"/>
                          <w:sz w:val="21"/>
                          <w:szCs w:val="21"/>
                        </w:rPr>
                        <w:t xml:space="preserve">NOW, THEREFORE, BE IT RESOLVED that the _______________ Board of Education hereby designates </w:t>
                      </w:r>
                      <w:r w:rsidRPr="007C5F17">
                        <w:rPr>
                          <w:rFonts w:ascii="Gill Sans" w:hAnsi="Gill Sans" w:cs="Gill Sans" w:hint="cs"/>
                          <w:b/>
                          <w:bCs/>
                          <w:sz w:val="21"/>
                          <w:szCs w:val="21"/>
                        </w:rPr>
                        <w:t>February 4, 2027</w:t>
                      </w:r>
                      <w:r w:rsidRPr="00692022">
                        <w:rPr>
                          <w:rFonts w:ascii="Gill Sans" w:hAnsi="Gill Sans" w:cs="Gill Sans" w:hint="cs"/>
                          <w:sz w:val="21"/>
                          <w:szCs w:val="21"/>
                        </w:rPr>
                        <w:t>, as Principal Appreciation Day in all schools across the district; and</w:t>
                      </w:r>
                    </w:p>
                    <w:p w14:paraId="15981A60" w14:textId="77777777" w:rsidR="00692022" w:rsidRPr="00692022" w:rsidRDefault="00692022" w:rsidP="00692022">
                      <w:pPr>
                        <w:pStyle w:val="NormalWeb"/>
                        <w:rPr>
                          <w:rFonts w:ascii="Gill Sans" w:hAnsi="Gill Sans" w:cs="Gill Sans"/>
                          <w:sz w:val="21"/>
                          <w:szCs w:val="21"/>
                        </w:rPr>
                      </w:pPr>
                      <w:r w:rsidRPr="00692022">
                        <w:rPr>
                          <w:rFonts w:ascii="Gill Sans" w:hAnsi="Gill Sans" w:cs="Gill Sans" w:hint="cs"/>
                          <w:sz w:val="21"/>
                          <w:szCs w:val="21"/>
                        </w:rPr>
                        <w:t>BE IT FURTHER RESOLVED that the Board extends its heartfelt appreciation to the principals and assistant principals for their unwavering dedication and encourages students, staff, and the community to join in recognizing and celebrating their leadership and service during this special “Appreciation Through the Eras” observance.</w:t>
                      </w:r>
                    </w:p>
                    <w:p w14:paraId="07388C07" w14:textId="77777777" w:rsidR="00692022" w:rsidRPr="00692022" w:rsidRDefault="00692022" w:rsidP="00692022">
                      <w:pPr>
                        <w:pStyle w:val="NormalWeb"/>
                        <w:rPr>
                          <w:rFonts w:ascii="Gill Sans" w:hAnsi="Gill Sans" w:cs="Gill Sans"/>
                          <w:sz w:val="21"/>
                          <w:szCs w:val="21"/>
                        </w:rPr>
                      </w:pPr>
                      <w:r w:rsidRPr="00692022">
                        <w:rPr>
                          <w:rFonts w:ascii="Gill Sans" w:hAnsi="Gill Sans" w:cs="Gill Sans" w:hint="cs"/>
                          <w:sz w:val="21"/>
                          <w:szCs w:val="21"/>
                        </w:rPr>
                        <w:t>Approved by the _______________ Board of Education in regular session on _______________, 2027.</w:t>
                      </w:r>
                    </w:p>
                    <w:p w14:paraId="76E78899" w14:textId="2F352D5E" w:rsidR="00CE2E9D" w:rsidRPr="00692022"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1"/>
                          <w:szCs w:val="21"/>
                          <w14:textOutline w14:w="0" w14:cap="rnd" w14:cmpd="sng" w14:algn="ctr">
                            <w14:noFill/>
                            <w14:prstDash w14:val="solid"/>
                            <w14:bevel/>
                          </w14:textOutline>
                        </w:rPr>
                      </w:pPr>
                      <w:r w:rsidRPr="00692022">
                        <w:rPr>
                          <w:rFonts w:ascii="Gill Sans" w:hAnsi="Gill Sans" w:cs="Gill Sans" w:hint="cs"/>
                          <w:sz w:val="21"/>
                          <w:szCs w:val="21"/>
                          <w14:textOutline w14:w="0" w14:cap="rnd" w14:cmpd="sng" w14:algn="ctr">
                            <w14:noFill/>
                            <w14:prstDash w14:val="solid"/>
                            <w14:bevel/>
                          </w14:textOutline>
                        </w:rPr>
                        <w:t>_________________________             ____________________________</w:t>
                      </w:r>
                    </w:p>
                    <w:p w14:paraId="2B704347" w14:textId="77777777" w:rsidR="00CE2E9D" w:rsidRPr="00692022"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1"/>
                          <w:szCs w:val="21"/>
                          <w14:textOutline w14:w="0" w14:cap="rnd" w14:cmpd="sng" w14:algn="ctr">
                            <w14:noFill/>
                            <w14:prstDash w14:val="solid"/>
                            <w14:bevel/>
                          </w14:textOutline>
                        </w:rPr>
                      </w:pPr>
                      <w:r w:rsidRPr="00692022">
                        <w:rPr>
                          <w:rFonts w:ascii="Gill Sans" w:hAnsi="Gill Sans" w:cs="Gill Sans" w:hint="cs"/>
                          <w:sz w:val="21"/>
                          <w:szCs w:val="21"/>
                          <w14:textOutline w14:w="0" w14:cap="rnd" w14:cmpd="sng" w14:algn="ctr">
                            <w14:noFill/>
                            <w14:prstDash w14:val="solid"/>
                            <w14:bevel/>
                          </w14:textOutline>
                        </w:rPr>
                        <w:t>Superintendent                                               Board Chairman</w:t>
                      </w:r>
                    </w:p>
                    <w:p w14:paraId="457A3A97" w14:textId="77777777" w:rsidR="00CE2E9D" w:rsidRPr="00692022"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sz w:val="21"/>
                          <w:szCs w:val="21"/>
                        </w:rPr>
                      </w:pPr>
                    </w:p>
                  </w:txbxContent>
                </v:textbox>
              </v:shape>
            </w:pict>
          </mc:Fallback>
        </mc:AlternateContent>
      </w:r>
      <w:r>
        <w:rPr>
          <w:noProof/>
          <w14:textOutline w14:w="0" w14:cap="rnd" w14:cmpd="sng" w14:algn="ctr">
            <w14:noFill/>
            <w14:prstDash w14:val="solid"/>
            <w14:bevel/>
          </w14:textOutline>
        </w:rPr>
        <w:drawing>
          <wp:anchor distT="0" distB="0" distL="114300" distR="114300" simplePos="0" relativeHeight="251777024" behindDoc="1" locked="0" layoutInCell="1" allowOverlap="1" wp14:anchorId="427976F9" wp14:editId="0297CBB1">
            <wp:simplePos x="0" y="0"/>
            <wp:positionH relativeFrom="column">
              <wp:posOffset>-903767</wp:posOffset>
            </wp:positionH>
            <wp:positionV relativeFrom="paragraph">
              <wp:posOffset>-903767</wp:posOffset>
            </wp:positionV>
            <wp:extent cx="7753370" cy="10037134"/>
            <wp:effectExtent l="0" t="0" r="0" b="0"/>
            <wp:wrapNone/>
            <wp:docPr id="610651001" name="Picture 7" descr="A frame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51001" name="Picture 7" descr="A frame of food item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812956" cy="10114271"/>
                    </a:xfrm>
                    <a:prstGeom prst="rect">
                      <a:avLst/>
                    </a:prstGeom>
                  </pic:spPr>
                </pic:pic>
              </a:graphicData>
            </a:graphic>
            <wp14:sizeRelH relativeFrom="margin">
              <wp14:pctWidth>0</wp14:pctWidth>
            </wp14:sizeRelH>
            <wp14:sizeRelV relativeFrom="margin">
              <wp14:pctHeight>0</wp14:pctHeight>
            </wp14:sizeRelV>
          </wp:anchor>
        </w:drawing>
      </w:r>
    </w:p>
    <w:p w14:paraId="174B8172" w14:textId="0C46EBB5" w:rsidR="0009027C" w:rsidRDefault="007C5F17">
      <w:pPr>
        <w:pStyle w:val="Body"/>
        <w:sectPr w:rsidR="0009027C">
          <w:headerReference w:type="default" r:id="rId14"/>
          <w:pgSz w:w="12240" w:h="15840"/>
          <w:pgMar w:top="1440" w:right="1440" w:bottom="1440" w:left="1440" w:header="720" w:footer="864" w:gutter="0"/>
          <w:cols w:space="720"/>
        </w:sectPr>
      </w:pPr>
      <w:r>
        <w:rPr>
          <w:noProof/>
          <w14:textOutline w14:w="0" w14:cap="rnd" w14:cmpd="sng" w14:algn="ctr">
            <w14:noFill/>
            <w14:prstDash w14:val="solid"/>
            <w14:bevel/>
          </w14:textOutline>
        </w:rPr>
        <w:lastRenderedPageBreak/>
        <w:drawing>
          <wp:anchor distT="0" distB="0" distL="114300" distR="114300" simplePos="0" relativeHeight="251790336" behindDoc="1" locked="0" layoutInCell="1" allowOverlap="1" wp14:anchorId="17CD2D5D" wp14:editId="439016ED">
            <wp:simplePos x="0" y="0"/>
            <wp:positionH relativeFrom="column">
              <wp:posOffset>-914401</wp:posOffset>
            </wp:positionH>
            <wp:positionV relativeFrom="paragraph">
              <wp:posOffset>-914401</wp:posOffset>
            </wp:positionV>
            <wp:extent cx="7761767" cy="10048005"/>
            <wp:effectExtent l="0" t="0" r="0" b="0"/>
            <wp:wrapNone/>
            <wp:docPr id="1166251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5142" name="Picture 116625142"/>
                    <pic:cNvPicPr/>
                  </pic:nvPicPr>
                  <pic:blipFill>
                    <a:blip r:embed="rId15">
                      <a:extLst>
                        <a:ext uri="{28A0092B-C50C-407E-A947-70E740481C1C}">
                          <a14:useLocalDpi xmlns:a14="http://schemas.microsoft.com/office/drawing/2010/main" val="0"/>
                        </a:ext>
                      </a:extLst>
                    </a:blip>
                    <a:stretch>
                      <a:fillRect/>
                    </a:stretch>
                  </pic:blipFill>
                  <pic:spPr>
                    <a:xfrm>
                      <a:off x="0" y="0"/>
                      <a:ext cx="7811212" cy="10112015"/>
                    </a:xfrm>
                    <a:prstGeom prst="rect">
                      <a:avLst/>
                    </a:prstGeom>
                  </pic:spPr>
                </pic:pic>
              </a:graphicData>
            </a:graphic>
            <wp14:sizeRelH relativeFrom="margin">
              <wp14:pctWidth>0</wp14:pctWidth>
            </wp14:sizeRelH>
            <wp14:sizeRelV relativeFrom="margin">
              <wp14:pctHeight>0</wp14:pctHeight>
            </wp14:sizeRelV>
          </wp:anchor>
        </w:drawing>
      </w:r>
    </w:p>
    <w:p w14:paraId="46B19F72" w14:textId="4EEA3B78" w:rsidR="0009027C" w:rsidRDefault="00352029">
      <w:pPr>
        <w:pStyle w:val="Body"/>
        <w:sectPr w:rsidR="0009027C">
          <w:headerReference w:type="default" r:id="rId16"/>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788288" behindDoc="0" locked="0" layoutInCell="1" allowOverlap="1" wp14:anchorId="68E9240C" wp14:editId="0AF84D47">
                <wp:simplePos x="0" y="0"/>
                <wp:positionH relativeFrom="page">
                  <wp:posOffset>5474970</wp:posOffset>
                </wp:positionH>
                <wp:positionV relativeFrom="page">
                  <wp:posOffset>7718587</wp:posOffset>
                </wp:positionV>
                <wp:extent cx="1211580" cy="1052195"/>
                <wp:effectExtent l="0" t="0" r="0" b="1905"/>
                <wp:wrapNone/>
                <wp:docPr id="1509505152" name="officeArt object" descr="FOR IMMEDIATE RELEASE…"/>
                <wp:cNvGraphicFramePr/>
                <a:graphic xmlns:a="http://schemas.openxmlformats.org/drawingml/2006/main">
                  <a:graphicData uri="http://schemas.microsoft.com/office/word/2010/wordprocessingShape">
                    <wps:wsp>
                      <wps:cNvSpPr txBox="1"/>
                      <wps:spPr>
                        <a:xfrm>
                          <a:off x="0" y="0"/>
                          <a:ext cx="1211580" cy="105219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552B26BD" w14:textId="77777777" w:rsidR="00352029" w:rsidRPr="00352029" w:rsidRDefault="00352029" w:rsidP="00352029">
                            <w:pPr>
                              <w:pStyle w:val="NormalWeb"/>
                              <w:jc w:val="center"/>
                              <w:rPr>
                                <w:rFonts w:ascii="Gill Sans" w:hAnsi="Gill Sans" w:cs="Gill Sans"/>
                                <w:color w:val="FFFFFF" w:themeColor="background1"/>
                                <w:sz w:val="18"/>
                                <w:szCs w:val="18"/>
                              </w:rPr>
                            </w:pPr>
                            <w:r w:rsidRPr="00352029">
                              <w:rPr>
                                <w:rStyle w:val="Emphasis"/>
                                <w:rFonts w:ascii="Gill Sans" w:hAnsi="Gill Sans" w:cs="Gill Sans" w:hint="cs"/>
                                <w:color w:val="FFFFFF" w:themeColor="background1"/>
                                <w:sz w:val="18"/>
                                <w:szCs w:val="18"/>
                              </w:rPr>
                              <w:t>Note: Consider attaching the resolution and a photo of the Board Chair presenting it to a veteran principal to help encourage local media and social media coverage.</w:t>
                            </w:r>
                          </w:p>
                          <w:p w14:paraId="2A773AF5" w14:textId="77777777" w:rsidR="00352029" w:rsidRPr="00352029" w:rsidRDefault="00352029" w:rsidP="00352029">
                            <w:pPr>
                              <w:pStyle w:val="NormalWeb"/>
                              <w:jc w:val="center"/>
                              <w:rPr>
                                <w:rFonts w:ascii="Gill Sans" w:hAnsi="Gill Sans" w:cs="Gill Sans"/>
                                <w:sz w:val="20"/>
                                <w:szCs w:val="20"/>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68E9240C" id="_x0000_t202" coordsize="21600,21600" o:spt="202" path="m,l,21600r21600,l21600,xe">
                <v:stroke joinstyle="miter"/>
                <v:path gradientshapeok="t" o:connecttype="rect"/>
              </v:shapetype>
              <v:shape id="_x0000_s1028" type="#_x0000_t202" alt="FOR IMMEDIATE RELEASE…" style="position:absolute;margin-left:431.1pt;margin-top:607.75pt;width:95.4pt;height:82.85pt;z-index:251788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" filled="f" stroked="f" strokeweight="1pt">
                <v:stroke miterlimit="4"/>
                <v:textbox inset="0,0,0,0">
                  <w:txbxContent>
                    <w:p w14:paraId="552B26BD" w14:textId="77777777" w:rsidR="00352029" w:rsidRPr="00352029" w:rsidRDefault="00352029" w:rsidP="00352029">
                      <w:pPr>
                        <w:pStyle w:val="NormalWeb"/>
                        <w:jc w:val="center"/>
                        <w:rPr>
                          <w:rFonts w:ascii="Gill Sans" w:hAnsi="Gill Sans" w:cs="Gill Sans" w:hint="cs"/>
                          <w:color w:val="FFFFFF" w:themeColor="background1"/>
                          <w:sz w:val="18"/>
                          <w:szCs w:val="18"/>
                        </w:rPr>
                      </w:pPr>
                      <w:r w:rsidRPr="00352029">
                        <w:rPr>
                          <w:rStyle w:val="Emphasis"/>
                          <w:rFonts w:ascii="Gill Sans" w:hAnsi="Gill Sans" w:cs="Gill Sans" w:hint="cs"/>
                          <w:color w:val="FFFFFF" w:themeColor="background1"/>
                          <w:sz w:val="18"/>
                          <w:szCs w:val="18"/>
                        </w:rPr>
                        <w:t>Note: Consider attaching the resolution and a photo of the Board Chair presenting it to a veteran principal to help encourage local media and social media coverage.</w:t>
                      </w:r>
                    </w:p>
                    <w:p w14:paraId="2A773AF5" w14:textId="77777777" w:rsidR="00352029" w:rsidRPr="00352029" w:rsidRDefault="00352029" w:rsidP="00352029">
                      <w:pPr>
                        <w:pStyle w:val="NormalWeb"/>
                        <w:jc w:val="center"/>
                        <w:rPr>
                          <w:rFonts w:ascii="Gill Sans" w:hAnsi="Gill Sans" w:cs="Gill Sans"/>
                          <w:sz w:val="20"/>
                          <w:szCs w:val="20"/>
                        </w:rPr>
                      </w:pPr>
                    </w:p>
                  </w:txbxContent>
                </v:textbox>
                <w10:wrap anchorx="page" anchory="page"/>
              </v:shape>
            </w:pict>
          </mc:Fallback>
        </mc:AlternateContent>
      </w:r>
      <w:r>
        <w:rPr>
          <w:noProof/>
          <w14:textOutline w14:w="0" w14:cap="rnd" w14:cmpd="sng" w14:algn="ctr">
            <w14:noFill/>
            <w14:prstDash w14:val="solid"/>
            <w14:bevel/>
          </w14:textOutline>
        </w:rPr>
        <mc:AlternateContent>
          <mc:Choice Requires="wps">
            <w:drawing>
              <wp:anchor distT="0" distB="0" distL="114300" distR="114300" simplePos="0" relativeHeight="251787264" behindDoc="0" locked="0" layoutInCell="1" allowOverlap="1" wp14:anchorId="19506D08" wp14:editId="03B4B173">
                <wp:simplePos x="0" y="0"/>
                <wp:positionH relativeFrom="column">
                  <wp:posOffset>4423144</wp:posOffset>
                </wp:positionH>
                <wp:positionV relativeFrom="paragraph">
                  <wp:posOffset>6528391</wp:posOffset>
                </wp:positionV>
                <wp:extent cx="1467293" cy="1434967"/>
                <wp:effectExtent l="0" t="0" r="6350" b="635"/>
                <wp:wrapNone/>
                <wp:docPr id="1501645361" name="Oval 4"/>
                <wp:cNvGraphicFramePr/>
                <a:graphic xmlns:a="http://schemas.openxmlformats.org/drawingml/2006/main">
                  <a:graphicData uri="http://schemas.microsoft.com/office/word/2010/wordprocessingShape">
                    <wps:wsp>
                      <wps:cNvSpPr/>
                      <wps:spPr>
                        <a:xfrm>
                          <a:off x="0" y="0"/>
                          <a:ext cx="1467293" cy="1434967"/>
                        </a:xfrm>
                        <a:prstGeom prst="ellipse">
                          <a:avLst/>
                        </a:prstGeom>
                        <a:solidFill>
                          <a:srgbClr val="D4594F"/>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1D9953" id="Oval 4" o:spid="_x0000_s1026" style="position:absolute;margin-left:348.3pt;margin-top:514.05pt;width:115.55pt;height:11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" fillcolor="#d4594f" stroked="f" strokeweight="1pt">
                <v:stroke miterlimit="4" joinstyle="miter"/>
                <v:textbox inset="4pt,4pt,4pt,4pt"/>
              </v:oval>
            </w:pict>
          </mc:Fallback>
        </mc:AlternateContent>
      </w:r>
      <w:r w:rsidR="00692022">
        <w:rPr>
          <w:noProof/>
          <w14:textOutline w14:w="0" w14:cap="rnd" w14:cmpd="sng" w14:algn="ctr">
            <w14:noFill/>
            <w14:prstDash w14:val="solid"/>
            <w14:bevel/>
          </w14:textOutline>
        </w:rPr>
        <w:drawing>
          <wp:anchor distT="0" distB="0" distL="114300" distR="114300" simplePos="0" relativeHeight="251782144" behindDoc="1" locked="0" layoutInCell="1" allowOverlap="1" wp14:anchorId="577D3FD5" wp14:editId="077618E1">
            <wp:simplePos x="0" y="0"/>
            <wp:positionH relativeFrom="column">
              <wp:posOffset>-903768</wp:posOffset>
            </wp:positionH>
            <wp:positionV relativeFrom="paragraph">
              <wp:posOffset>-914401</wp:posOffset>
            </wp:positionV>
            <wp:extent cx="7761767" cy="10048005"/>
            <wp:effectExtent l="0" t="0" r="0" b="0"/>
            <wp:wrapNone/>
            <wp:docPr id="200527312" name="Picture 15"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7312" name="Picture 15" descr="A screen shot of a 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794665" cy="10090594"/>
                    </a:xfrm>
                    <a:prstGeom prst="rect">
                      <a:avLst/>
                    </a:prstGeom>
                  </pic:spPr>
                </pic:pic>
              </a:graphicData>
            </a:graphic>
            <wp14:sizeRelH relativeFrom="margin">
              <wp14:pctWidth>0</wp14:pctWidth>
            </wp14:sizeRelH>
            <wp14:sizeRelV relativeFrom="margin">
              <wp14:pctHeight>0</wp14:pctHeight>
            </wp14:sizeRelV>
          </wp:anchor>
        </w:drawing>
      </w:r>
      <w:r w:rsidR="00B71F0D">
        <w:rPr>
          <w:noProof/>
        </w:rPr>
        <mc:AlternateContent>
          <mc:Choice Requires="wps">
            <w:drawing>
              <wp:anchor distT="152400" distB="152400" distL="152400" distR="152400" simplePos="0" relativeHeight="251639791" behindDoc="0" locked="0" layoutInCell="1" allowOverlap="1" wp14:anchorId="719783D4" wp14:editId="37077D6B">
                <wp:simplePos x="0" y="0"/>
                <wp:positionH relativeFrom="page">
                  <wp:posOffset>765220</wp:posOffset>
                </wp:positionH>
                <wp:positionV relativeFrom="page">
                  <wp:posOffset>2190086</wp:posOffset>
                </wp:positionV>
                <wp:extent cx="6103088" cy="5178056"/>
                <wp:effectExtent l="0" t="0" r="5715" b="3810"/>
                <wp:wrapNone/>
                <wp:docPr id="1073741862" name="officeArt object" descr="FOR IMMEDIATE RELEASE…"/>
                <wp:cNvGraphicFramePr/>
                <a:graphic xmlns:a="http://schemas.openxmlformats.org/drawingml/2006/main">
                  <a:graphicData uri="http://schemas.microsoft.com/office/word/2010/wordprocessingShape">
                    <wps:wsp>
                      <wps:cNvSpPr txBox="1"/>
                      <wps:spPr>
                        <a:xfrm>
                          <a:off x="0" y="0"/>
                          <a:ext cx="6103088" cy="5178056"/>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D4FA6ED"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FOR IMMEDIATE RELEASE</w:t>
                            </w:r>
                          </w:p>
                          <w:p w14:paraId="73C3D91E"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DATE: [Insert Current Date]</w:t>
                            </w:r>
                          </w:p>
                          <w:p w14:paraId="3B6D39E0"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 xml:space="preserve">Next week, students and staff in the __________ School System will come together to celebrate Principal Appreciation Day, officially recognized by a resolution from the School Board designating </w:t>
                            </w:r>
                            <w:r w:rsidRPr="007C5F17">
                              <w:rPr>
                                <w:rStyle w:val="agcmg"/>
                                <w:rFonts w:ascii="Gill Sans" w:hAnsi="Gill Sans" w:cs="Gill Sans" w:hint="cs"/>
                                <w:b/>
                                <w:bCs/>
                                <w:sz w:val="20"/>
                                <w:szCs w:val="20"/>
                              </w:rPr>
                              <w:t>February 4, 2027</w:t>
                            </w:r>
                            <w:r w:rsidRPr="00DD18A4">
                              <w:rPr>
                                <w:rStyle w:val="agcmg"/>
                                <w:rFonts w:ascii="Gill Sans" w:hAnsi="Gill Sans" w:cs="Gill Sans" w:hint="cs"/>
                                <w:sz w:val="20"/>
                                <w:szCs w:val="20"/>
                              </w:rPr>
                              <w:t>, as a day to honor school leadership.</w:t>
                            </w:r>
                          </w:p>
                          <w:p w14:paraId="68522874"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This year’s celebration is part of the district’s “Appreciation Through the Eras” initiative, with a spotlight on the 1950s edition. Inspired by the music, style, and strong sense of community that defined the decade, students will celebrate their principals and assistant principals in true retro fashion—honoring leadership that stands the test of time.</w:t>
                            </w:r>
                          </w:p>
                          <w:p w14:paraId="32E6E16D"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From sock hop–inspired decorations and jukebox-themed appreciation notes to creative “</w:t>
                            </w:r>
                            <w:proofErr w:type="spellStart"/>
                            <w:r w:rsidRPr="00DD18A4">
                              <w:rPr>
                                <w:rStyle w:val="agcmg"/>
                                <w:rFonts w:ascii="Gill Sans" w:hAnsi="Gill Sans" w:cs="Gill Sans" w:hint="cs"/>
                                <w:sz w:val="20"/>
                                <w:szCs w:val="20"/>
                              </w:rPr>
                              <w:t>rockin</w:t>
                            </w:r>
                            <w:proofErr w:type="spellEnd"/>
                            <w:r w:rsidRPr="00DD18A4">
                              <w:rPr>
                                <w:rStyle w:val="agcmg"/>
                                <w:rFonts w:ascii="Gill Sans" w:hAnsi="Gill Sans" w:cs="Gill Sans" w:hint="cs"/>
                                <w:sz w:val="20"/>
                                <w:szCs w:val="20"/>
                              </w:rPr>
                              <w:t>’ leadership” activities, students will highlight the dedication, commitment, and positive influence their school leaders bring to campus each day. Just like the 1950s era was marked by optimism and unity, our principals continue to build school communities grounded in pride, perseverance, and purpose.</w:t>
                            </w:r>
                          </w:p>
                          <w:p w14:paraId="5E62F307"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Student leaders from each school’s A Team will coordinate the festivities, ensuring that every principal and assistant principal feels recognized and celebrated in classic 1950s style.</w:t>
                            </w:r>
                          </w:p>
                          <w:p w14:paraId="15124AFB"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The Utrust Appreciation Program, which includes eight appreciation days throughout the school year, is designed to teach students the value of gratitude while providing meaningful leadership opportunities. Through themed celebrations like “Appreciation Through the Eras,” students learn that while times may change, appreciation never goes out of style.</w:t>
                            </w:r>
                          </w:p>
                          <w:p w14:paraId="79D34730"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Superintendent ___________________________ shared, “We are fortunate to have outstanding principals in the __________ School System. Their leadership continues to shape the future of our schools, and this celebration gives us the opportunity to honor their dedication and lasting impact.”</w:t>
                            </w:r>
                          </w:p>
                          <w:p w14:paraId="06CA80EB" w14:textId="63F65CB6" w:rsidR="00912DC8" w:rsidRPr="00DD18A4" w:rsidRDefault="00912DC8" w:rsidP="00912DC8">
                            <w:pPr>
                              <w:pStyle w:val="NormalWeb"/>
                              <w:rPr>
                                <w:rFonts w:ascii="Gill Sans" w:hAnsi="Gill Sans" w:cs="Gill Sans"/>
                                <w:sz w:val="20"/>
                                <w:szCs w:val="20"/>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719783D4" id="_x0000_s1029" type="#_x0000_t202" alt="FOR IMMEDIATE RELEASE…" style="position:absolute;margin-left:60.25pt;margin-top:172.45pt;width:480.55pt;height:407.7pt;z-index:251639791;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" filled="f" stroked="f" strokeweight="1pt">
                <v:stroke miterlimit="4"/>
                <v:textbox inset="0,0,0,0">
                  <w:txbxContent>
                    <w:p w14:paraId="7D4FA6ED"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FOR IMMEDIATE RELEASE</w:t>
                      </w:r>
                    </w:p>
                    <w:p w14:paraId="73C3D91E"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DATE: [Insert Current Date]</w:t>
                      </w:r>
                    </w:p>
                    <w:p w14:paraId="3B6D39E0"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 xml:space="preserve">Next week, students and staff in the __________ School System will come together to celebrate Principal Appreciation Day, officially recognized by a resolution from the School Board designating </w:t>
                      </w:r>
                      <w:r w:rsidRPr="007C5F17">
                        <w:rPr>
                          <w:rStyle w:val="agcmg"/>
                          <w:rFonts w:ascii="Gill Sans" w:hAnsi="Gill Sans" w:cs="Gill Sans" w:hint="cs"/>
                          <w:b/>
                          <w:bCs/>
                          <w:sz w:val="20"/>
                          <w:szCs w:val="20"/>
                        </w:rPr>
                        <w:t>February 4, 2027</w:t>
                      </w:r>
                      <w:r w:rsidRPr="00DD18A4">
                        <w:rPr>
                          <w:rStyle w:val="agcmg"/>
                          <w:rFonts w:ascii="Gill Sans" w:hAnsi="Gill Sans" w:cs="Gill Sans" w:hint="cs"/>
                          <w:sz w:val="20"/>
                          <w:szCs w:val="20"/>
                        </w:rPr>
                        <w:t>, as a day to honor school leadership.</w:t>
                      </w:r>
                    </w:p>
                    <w:p w14:paraId="68522874"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This year’s celebration is part of the district’s “Appreciation Through the Eras” initiative, with a spotlight on the 1950s edition. Inspired by the music, style, and strong sense of community that defined the decade, students will celebrate their principals and assistant principals in true retro fashion—honoring leadership that stands the test of time.</w:t>
                      </w:r>
                    </w:p>
                    <w:p w14:paraId="32E6E16D"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From sock hop–inspired decorations and jukebox-themed appreciation notes to creative “</w:t>
                      </w:r>
                      <w:proofErr w:type="spellStart"/>
                      <w:r w:rsidRPr="00DD18A4">
                        <w:rPr>
                          <w:rStyle w:val="agcmg"/>
                          <w:rFonts w:ascii="Gill Sans" w:hAnsi="Gill Sans" w:cs="Gill Sans" w:hint="cs"/>
                          <w:sz w:val="20"/>
                          <w:szCs w:val="20"/>
                        </w:rPr>
                        <w:t>rockin</w:t>
                      </w:r>
                      <w:proofErr w:type="spellEnd"/>
                      <w:r w:rsidRPr="00DD18A4">
                        <w:rPr>
                          <w:rStyle w:val="agcmg"/>
                          <w:rFonts w:ascii="Gill Sans" w:hAnsi="Gill Sans" w:cs="Gill Sans" w:hint="cs"/>
                          <w:sz w:val="20"/>
                          <w:szCs w:val="20"/>
                        </w:rPr>
                        <w:t>’ leadership” activities, students will highlight the dedication, commitment, and positive influence their school leaders bring to campus each day. Just like the 1950s era was marked by optimism and unity, our principals continue to build school communities grounded in pride, perseverance, and purpose.</w:t>
                      </w:r>
                    </w:p>
                    <w:p w14:paraId="5E62F307"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Student leaders from each school’s A Team will coordinate the festivities, ensuring that every principal and assistant principal feels recognized and celebrated in classic 1950s style.</w:t>
                      </w:r>
                    </w:p>
                    <w:p w14:paraId="15124AFB"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The Utrust Appreciation Program, which includes eight appreciation days throughout the school year, is designed to teach students the value of gratitude while providing meaningful leadership opportunities. Through themed celebrations like “Appreciation Through the Eras,” students learn that while times may change, appreciation never goes out of style.</w:t>
                      </w:r>
                    </w:p>
                    <w:p w14:paraId="79D34730" w14:textId="77777777" w:rsidR="00DD18A4" w:rsidRPr="00DD18A4" w:rsidRDefault="00DD18A4" w:rsidP="00DD18A4">
                      <w:pPr>
                        <w:pStyle w:val="cvgsua"/>
                        <w:spacing w:line="240" w:lineRule="atLeast"/>
                        <w:rPr>
                          <w:rFonts w:ascii="Gill Sans" w:hAnsi="Gill Sans" w:cs="Gill Sans"/>
                          <w:sz w:val="20"/>
                          <w:szCs w:val="20"/>
                        </w:rPr>
                      </w:pPr>
                      <w:r w:rsidRPr="00DD18A4">
                        <w:rPr>
                          <w:rStyle w:val="agcmg"/>
                          <w:rFonts w:ascii="Gill Sans" w:hAnsi="Gill Sans" w:cs="Gill Sans" w:hint="cs"/>
                          <w:sz w:val="20"/>
                          <w:szCs w:val="20"/>
                        </w:rPr>
                        <w:t>Superintendent ___________________________ shared, “We are fortunate to have outstanding principals in the __________ School System. Their leadership continues to shape the future of our schools, and this celebration gives us the opportunity to honor their dedication and lasting impact.”</w:t>
                      </w:r>
                    </w:p>
                    <w:p w14:paraId="06CA80EB" w14:textId="63F65CB6" w:rsidR="00912DC8" w:rsidRPr="00DD18A4" w:rsidRDefault="00912DC8" w:rsidP="00912DC8">
                      <w:pPr>
                        <w:pStyle w:val="NormalWeb"/>
                        <w:rPr>
                          <w:rFonts w:ascii="Gill Sans" w:hAnsi="Gill Sans" w:cs="Gill Sans"/>
                          <w:sz w:val="20"/>
                          <w:szCs w:val="20"/>
                        </w:rPr>
                      </w:pPr>
                    </w:p>
                  </w:txbxContent>
                </v:textbox>
                <w10:wrap anchorx="page" anchory="page"/>
              </v:shape>
            </w:pict>
          </mc:Fallback>
        </mc:AlternateContent>
      </w:r>
    </w:p>
    <w:p w14:paraId="3F83E463" w14:textId="69F02AF0" w:rsidR="00B71F0D" w:rsidRDefault="00DD18A4">
      <w:pPr>
        <w:rPr>
          <w:rFonts w:ascii="Helvetica" w:hAnsi="Helvetica"/>
        </w:rPr>
      </w:pPr>
      <w:r>
        <w:rPr>
          <w:noProof/>
          <w14:textOutline w14:w="0" w14:cap="rnd" w14:cmpd="sng" w14:algn="ctr">
            <w14:noFill/>
            <w14:prstDash w14:val="solid"/>
            <w14:bevel/>
          </w14:textOutline>
        </w:rPr>
        <w:lastRenderedPageBreak/>
        <w:drawing>
          <wp:anchor distT="0" distB="0" distL="114300" distR="114300" simplePos="0" relativeHeight="251780096" behindDoc="1" locked="0" layoutInCell="1" allowOverlap="1" wp14:anchorId="207A97D4" wp14:editId="7FE824A2">
            <wp:simplePos x="0" y="0"/>
            <wp:positionH relativeFrom="column">
              <wp:posOffset>-913765</wp:posOffset>
            </wp:positionH>
            <wp:positionV relativeFrom="paragraph">
              <wp:posOffset>-900268</wp:posOffset>
            </wp:positionV>
            <wp:extent cx="7751134" cy="10034240"/>
            <wp:effectExtent l="0" t="0" r="0" b="0"/>
            <wp:wrapNone/>
            <wp:docPr id="1586519679" name="Picture 12" descr="A poster with a car and a sign&#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19679" name="Picture 12" descr="A poster with a car and a sign&#10;&#10;AI-generated content may be incorrect.">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7751134" cy="10034240"/>
                    </a:xfrm>
                    <a:prstGeom prst="rect">
                      <a:avLst/>
                    </a:prstGeom>
                  </pic:spPr>
                </pic:pic>
              </a:graphicData>
            </a:graphic>
            <wp14:sizeRelH relativeFrom="margin">
              <wp14:pctWidth>0</wp14:pctWidth>
            </wp14:sizeRelH>
            <wp14:sizeRelV relativeFrom="margin">
              <wp14:pctHeight>0</wp14:pctHeight>
            </wp14:sizeRelV>
          </wp:anchor>
        </w:drawing>
      </w:r>
    </w:p>
    <w:p w14:paraId="43946CA4" w14:textId="15C2B6EC" w:rsidR="00B71F0D" w:rsidRDefault="00B71F0D" w:rsidP="00B71F0D">
      <w:pPr>
        <w:pStyle w:val="Body"/>
      </w:pPr>
    </w:p>
    <w:p w14:paraId="0FE0E882" w14:textId="77777777" w:rsidR="00DD18A4" w:rsidRDefault="00DD18A4" w:rsidP="00B71F0D">
      <w:pPr>
        <w:pStyle w:val="Body"/>
      </w:pPr>
    </w:p>
    <w:p w14:paraId="4291DC19" w14:textId="77777777" w:rsidR="00DD18A4" w:rsidRDefault="00DD18A4" w:rsidP="00B71F0D">
      <w:pPr>
        <w:pStyle w:val="Body"/>
      </w:pPr>
    </w:p>
    <w:p w14:paraId="7BDF0440" w14:textId="77777777" w:rsidR="00DD18A4" w:rsidRDefault="00DD18A4" w:rsidP="00B71F0D">
      <w:pPr>
        <w:pStyle w:val="Body"/>
      </w:pPr>
    </w:p>
    <w:p w14:paraId="325DA0C8" w14:textId="77777777" w:rsidR="00DD18A4" w:rsidRDefault="00DD18A4" w:rsidP="00B71F0D">
      <w:pPr>
        <w:pStyle w:val="Body"/>
      </w:pPr>
    </w:p>
    <w:p w14:paraId="603D5B24" w14:textId="77777777" w:rsidR="00DD18A4" w:rsidRDefault="00DD18A4" w:rsidP="00B71F0D">
      <w:pPr>
        <w:pStyle w:val="Body"/>
      </w:pPr>
    </w:p>
    <w:p w14:paraId="6BEC2DAA" w14:textId="77777777" w:rsidR="00DD18A4" w:rsidRDefault="00DD18A4" w:rsidP="00B71F0D">
      <w:pPr>
        <w:pStyle w:val="Body"/>
      </w:pPr>
    </w:p>
    <w:p w14:paraId="57D03B4F" w14:textId="77777777" w:rsidR="00DD18A4" w:rsidRDefault="00DD18A4" w:rsidP="00B71F0D">
      <w:pPr>
        <w:pStyle w:val="Body"/>
      </w:pPr>
    </w:p>
    <w:p w14:paraId="52E484AC" w14:textId="77777777" w:rsidR="00DD18A4" w:rsidRDefault="00DD18A4" w:rsidP="00B71F0D">
      <w:pPr>
        <w:pStyle w:val="Body"/>
      </w:pPr>
    </w:p>
    <w:p w14:paraId="7A84A889" w14:textId="77777777" w:rsidR="00DD18A4" w:rsidRDefault="00DD18A4" w:rsidP="00B71F0D">
      <w:pPr>
        <w:pStyle w:val="Body"/>
      </w:pPr>
    </w:p>
    <w:p w14:paraId="6C0164F6" w14:textId="77777777" w:rsidR="00DD18A4" w:rsidRDefault="00DD18A4" w:rsidP="00B71F0D">
      <w:pPr>
        <w:pStyle w:val="Body"/>
      </w:pPr>
    </w:p>
    <w:p w14:paraId="5072BCCF" w14:textId="77777777" w:rsidR="00DD18A4" w:rsidRDefault="00DD18A4" w:rsidP="00B71F0D">
      <w:pPr>
        <w:pStyle w:val="Body"/>
      </w:pPr>
    </w:p>
    <w:p w14:paraId="20E2C5D5" w14:textId="77777777" w:rsidR="00DD18A4" w:rsidRDefault="00DD18A4" w:rsidP="00B71F0D">
      <w:pPr>
        <w:pStyle w:val="Body"/>
      </w:pPr>
    </w:p>
    <w:p w14:paraId="53FB4338" w14:textId="77777777" w:rsidR="00DD18A4" w:rsidRDefault="00DD18A4" w:rsidP="00B71F0D">
      <w:pPr>
        <w:pStyle w:val="Body"/>
      </w:pPr>
    </w:p>
    <w:p w14:paraId="07E050B0" w14:textId="77777777" w:rsidR="00DD18A4" w:rsidRDefault="00DD18A4" w:rsidP="00B71F0D">
      <w:pPr>
        <w:pStyle w:val="Body"/>
      </w:pPr>
    </w:p>
    <w:p w14:paraId="401B81FF" w14:textId="77777777" w:rsidR="00DD18A4" w:rsidRDefault="00DD18A4" w:rsidP="00B71F0D">
      <w:pPr>
        <w:pStyle w:val="Body"/>
      </w:pPr>
    </w:p>
    <w:p w14:paraId="75F4FB10" w14:textId="77777777" w:rsidR="00DD18A4" w:rsidRDefault="00DD18A4" w:rsidP="00B71F0D">
      <w:pPr>
        <w:pStyle w:val="Body"/>
      </w:pPr>
    </w:p>
    <w:p w14:paraId="791E0470" w14:textId="77777777" w:rsidR="00DD18A4" w:rsidRDefault="00DD18A4" w:rsidP="00B71F0D">
      <w:pPr>
        <w:pStyle w:val="Body"/>
      </w:pPr>
    </w:p>
    <w:p w14:paraId="1CA07ABD" w14:textId="77777777" w:rsidR="00DD18A4" w:rsidRDefault="00DD18A4" w:rsidP="00B71F0D">
      <w:pPr>
        <w:pStyle w:val="Body"/>
      </w:pPr>
    </w:p>
    <w:p w14:paraId="0AB55F77" w14:textId="77777777" w:rsidR="00DD18A4" w:rsidRDefault="00DD18A4" w:rsidP="00B71F0D">
      <w:pPr>
        <w:pStyle w:val="Body"/>
      </w:pPr>
    </w:p>
    <w:p w14:paraId="3149EA47" w14:textId="77777777" w:rsidR="00DD18A4" w:rsidRDefault="00DD18A4" w:rsidP="00B71F0D">
      <w:pPr>
        <w:pStyle w:val="Body"/>
      </w:pPr>
    </w:p>
    <w:p w14:paraId="460129D2" w14:textId="77777777" w:rsidR="00DD18A4" w:rsidRDefault="00DD18A4" w:rsidP="00B71F0D">
      <w:pPr>
        <w:pStyle w:val="Body"/>
      </w:pPr>
    </w:p>
    <w:p w14:paraId="7A15212C" w14:textId="77777777" w:rsidR="00DD18A4" w:rsidRDefault="00DD18A4" w:rsidP="00B71F0D">
      <w:pPr>
        <w:pStyle w:val="Body"/>
      </w:pPr>
    </w:p>
    <w:p w14:paraId="69D0858C" w14:textId="77777777" w:rsidR="00DD18A4" w:rsidRDefault="00DD18A4" w:rsidP="00B71F0D">
      <w:pPr>
        <w:pStyle w:val="Body"/>
      </w:pPr>
    </w:p>
    <w:p w14:paraId="42E93B1D" w14:textId="77777777" w:rsidR="00DD18A4" w:rsidRDefault="00DD18A4" w:rsidP="00B71F0D">
      <w:pPr>
        <w:pStyle w:val="Body"/>
      </w:pPr>
    </w:p>
    <w:p w14:paraId="3E579BD2" w14:textId="77777777" w:rsidR="00DD18A4" w:rsidRDefault="00DD18A4" w:rsidP="00B71F0D">
      <w:pPr>
        <w:pStyle w:val="Body"/>
      </w:pPr>
    </w:p>
    <w:p w14:paraId="5339048A" w14:textId="77777777" w:rsidR="00DD18A4" w:rsidRDefault="00DD18A4" w:rsidP="00B71F0D">
      <w:pPr>
        <w:pStyle w:val="Body"/>
      </w:pPr>
    </w:p>
    <w:p w14:paraId="5D58C329" w14:textId="77777777" w:rsidR="00DD18A4" w:rsidRDefault="00DD18A4" w:rsidP="00B71F0D">
      <w:pPr>
        <w:pStyle w:val="Body"/>
      </w:pPr>
    </w:p>
    <w:p w14:paraId="14A4855D" w14:textId="77777777" w:rsidR="00DD18A4" w:rsidRDefault="00DD18A4" w:rsidP="00B71F0D">
      <w:pPr>
        <w:pStyle w:val="Body"/>
      </w:pPr>
    </w:p>
    <w:p w14:paraId="5275506B" w14:textId="77777777" w:rsidR="00DD18A4" w:rsidRDefault="00DD18A4" w:rsidP="00B71F0D">
      <w:pPr>
        <w:pStyle w:val="Body"/>
      </w:pPr>
    </w:p>
    <w:p w14:paraId="4AFEA387" w14:textId="77777777" w:rsidR="00DD18A4" w:rsidRDefault="00DD18A4" w:rsidP="00B71F0D">
      <w:pPr>
        <w:pStyle w:val="Body"/>
      </w:pPr>
    </w:p>
    <w:p w14:paraId="5B95789A" w14:textId="77777777" w:rsidR="00DD18A4" w:rsidRDefault="00DD18A4" w:rsidP="00B71F0D">
      <w:pPr>
        <w:pStyle w:val="Body"/>
      </w:pPr>
    </w:p>
    <w:p w14:paraId="1739779B" w14:textId="77777777" w:rsidR="00DD18A4" w:rsidRDefault="00DD18A4" w:rsidP="00B71F0D">
      <w:pPr>
        <w:pStyle w:val="Body"/>
      </w:pPr>
    </w:p>
    <w:p w14:paraId="41E05058" w14:textId="77777777" w:rsidR="00DD18A4" w:rsidRDefault="00DD18A4" w:rsidP="00B71F0D">
      <w:pPr>
        <w:pStyle w:val="Body"/>
      </w:pPr>
    </w:p>
    <w:p w14:paraId="521DCECA" w14:textId="77777777" w:rsidR="00DD18A4" w:rsidRDefault="00DD18A4" w:rsidP="00B71F0D">
      <w:pPr>
        <w:pStyle w:val="Body"/>
      </w:pPr>
    </w:p>
    <w:p w14:paraId="0CCADDE6" w14:textId="77777777" w:rsidR="00DD18A4" w:rsidRDefault="00DD18A4" w:rsidP="00B71F0D">
      <w:pPr>
        <w:pStyle w:val="Body"/>
      </w:pPr>
    </w:p>
    <w:p w14:paraId="316A4CE7" w14:textId="77777777" w:rsidR="00DD18A4" w:rsidRDefault="00DD18A4" w:rsidP="00B71F0D">
      <w:pPr>
        <w:pStyle w:val="Body"/>
      </w:pPr>
    </w:p>
    <w:p w14:paraId="01A3CB27" w14:textId="77777777" w:rsidR="00DD18A4" w:rsidRDefault="00DD18A4" w:rsidP="00B71F0D">
      <w:pPr>
        <w:pStyle w:val="Body"/>
      </w:pPr>
    </w:p>
    <w:p w14:paraId="5CEC2E64" w14:textId="77777777" w:rsidR="00DD18A4" w:rsidRDefault="00DD18A4" w:rsidP="00B71F0D">
      <w:pPr>
        <w:pStyle w:val="Body"/>
      </w:pPr>
    </w:p>
    <w:p w14:paraId="3AF6F3CB" w14:textId="77777777" w:rsidR="00DD18A4" w:rsidRDefault="00DD18A4" w:rsidP="00B71F0D">
      <w:pPr>
        <w:pStyle w:val="Body"/>
      </w:pPr>
    </w:p>
    <w:p w14:paraId="4F28F664" w14:textId="77777777" w:rsidR="00DD18A4" w:rsidRDefault="00DD18A4" w:rsidP="00B71F0D">
      <w:pPr>
        <w:pStyle w:val="Body"/>
      </w:pPr>
    </w:p>
    <w:p w14:paraId="039BB43B" w14:textId="77777777" w:rsidR="00DD18A4" w:rsidRDefault="00DD18A4" w:rsidP="00B71F0D">
      <w:pPr>
        <w:pStyle w:val="Body"/>
      </w:pPr>
    </w:p>
    <w:p w14:paraId="3816842A" w14:textId="77777777" w:rsidR="00DD18A4" w:rsidRDefault="00DD18A4" w:rsidP="00B71F0D">
      <w:pPr>
        <w:pStyle w:val="Body"/>
      </w:pPr>
    </w:p>
    <w:p w14:paraId="6C90B22B" w14:textId="3F092606" w:rsidR="00DD18A4" w:rsidRDefault="00692022" w:rsidP="00B71F0D">
      <w:pPr>
        <w:pStyle w:val="Body"/>
      </w:pPr>
      <w:r>
        <w:rPr>
          <w:noProof/>
          <w14:textOutline w14:w="0" w14:cap="rnd" w14:cmpd="sng" w14:algn="ctr">
            <w14:noFill/>
            <w14:prstDash w14:val="solid"/>
            <w14:bevel/>
          </w14:textOutline>
        </w:rPr>
        <w:lastRenderedPageBreak/>
        <w:drawing>
          <wp:anchor distT="0" distB="0" distL="114300" distR="114300" simplePos="0" relativeHeight="251783168" behindDoc="1" locked="0" layoutInCell="1" allowOverlap="1" wp14:anchorId="5D049A75" wp14:editId="5418D22C">
            <wp:simplePos x="0" y="0"/>
            <wp:positionH relativeFrom="column">
              <wp:posOffset>-903767</wp:posOffset>
            </wp:positionH>
            <wp:positionV relativeFrom="paragraph">
              <wp:posOffset>-925033</wp:posOffset>
            </wp:positionV>
            <wp:extent cx="7793665" cy="10076809"/>
            <wp:effectExtent l="0" t="0" r="4445" b="0"/>
            <wp:wrapNone/>
            <wp:docPr id="423311486" name="Picture 17" descr="A poster of a prese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11486" name="Picture 17" descr="A poster of a presentation&#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834358" cy="10129423"/>
                    </a:xfrm>
                    <a:prstGeom prst="rect">
                      <a:avLst/>
                    </a:prstGeom>
                  </pic:spPr>
                </pic:pic>
              </a:graphicData>
            </a:graphic>
            <wp14:sizeRelH relativeFrom="margin">
              <wp14:pctWidth>0</wp14:pctWidth>
            </wp14:sizeRelH>
            <wp14:sizeRelV relativeFrom="margin">
              <wp14:pctHeight>0</wp14:pctHeight>
            </wp14:sizeRelV>
          </wp:anchor>
        </w:drawing>
      </w:r>
    </w:p>
    <w:p w14:paraId="2F032DB3" w14:textId="3C4014E0" w:rsidR="00DD18A4" w:rsidRDefault="00DD18A4" w:rsidP="00B71F0D">
      <w:pPr>
        <w:pStyle w:val="Body"/>
      </w:pPr>
    </w:p>
    <w:sectPr w:rsidR="00DD18A4">
      <w:headerReference w:type="default" r:id="rId2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138A9" w14:textId="77777777" w:rsidR="00904927" w:rsidRDefault="00904927">
      <w:r>
        <w:separator/>
      </w:r>
    </w:p>
  </w:endnote>
  <w:endnote w:type="continuationSeparator" w:id="0">
    <w:p w14:paraId="069C7070" w14:textId="77777777" w:rsidR="00904927" w:rsidRDefault="00904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9DFA5" w14:textId="77777777" w:rsidR="0009027C" w:rsidRDefault="0009027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BB9EA" w14:textId="77777777" w:rsidR="00904927" w:rsidRDefault="00904927">
      <w:r>
        <w:separator/>
      </w:r>
    </w:p>
  </w:footnote>
  <w:footnote w:type="continuationSeparator" w:id="0">
    <w:p w14:paraId="4C54B467" w14:textId="77777777" w:rsidR="00904927" w:rsidRDefault="00904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CE66" w14:textId="77777777" w:rsidR="0009027C" w:rsidRDefault="0009027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6892" w14:textId="77777777" w:rsidR="0009027C" w:rsidRDefault="0009027C">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E178" w14:textId="77777777" w:rsidR="0009027C" w:rsidRDefault="0009027C">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24509" w14:textId="77777777" w:rsidR="0009027C" w:rsidRDefault="0009027C">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D470E" w14:textId="77777777" w:rsidR="0009027C" w:rsidRDefault="0009027C">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D4E7D" w14:textId="77777777" w:rsidR="0009027C" w:rsidRDefault="0009027C">
    <w:pPr>
      <w:pStyle w:val="HeaderFooter"/>
    </w:pPr>
  </w:p>
  <w:p w14:paraId="6FB90360" w14:textId="77777777" w:rsidR="0009027C" w:rsidRDefault="0009027C">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27C"/>
    <w:rsid w:val="00017256"/>
    <w:rsid w:val="00030740"/>
    <w:rsid w:val="0005689D"/>
    <w:rsid w:val="0006267D"/>
    <w:rsid w:val="00077CBD"/>
    <w:rsid w:val="0009027C"/>
    <w:rsid w:val="000C2E83"/>
    <w:rsid w:val="000F5E38"/>
    <w:rsid w:val="00105D10"/>
    <w:rsid w:val="00110329"/>
    <w:rsid w:val="00142C74"/>
    <w:rsid w:val="001A60DE"/>
    <w:rsid w:val="001E4235"/>
    <w:rsid w:val="0020008B"/>
    <w:rsid w:val="0020300F"/>
    <w:rsid w:val="0022535A"/>
    <w:rsid w:val="00232CD7"/>
    <w:rsid w:val="00262CE2"/>
    <w:rsid w:val="0026677A"/>
    <w:rsid w:val="002C40F7"/>
    <w:rsid w:val="002C4DF1"/>
    <w:rsid w:val="002D05C9"/>
    <w:rsid w:val="00352029"/>
    <w:rsid w:val="00390099"/>
    <w:rsid w:val="003B3B37"/>
    <w:rsid w:val="003F1572"/>
    <w:rsid w:val="004656E9"/>
    <w:rsid w:val="0051403A"/>
    <w:rsid w:val="005370C7"/>
    <w:rsid w:val="00571AD7"/>
    <w:rsid w:val="005907B4"/>
    <w:rsid w:val="005C2264"/>
    <w:rsid w:val="00610097"/>
    <w:rsid w:val="00616B10"/>
    <w:rsid w:val="00623777"/>
    <w:rsid w:val="00692022"/>
    <w:rsid w:val="006B000E"/>
    <w:rsid w:val="006B1E96"/>
    <w:rsid w:val="006C7AF8"/>
    <w:rsid w:val="006E1789"/>
    <w:rsid w:val="00712CEB"/>
    <w:rsid w:val="0076625E"/>
    <w:rsid w:val="007C0A11"/>
    <w:rsid w:val="007C4E6C"/>
    <w:rsid w:val="007C5F17"/>
    <w:rsid w:val="00866081"/>
    <w:rsid w:val="008C474E"/>
    <w:rsid w:val="008D48B5"/>
    <w:rsid w:val="008F43B8"/>
    <w:rsid w:val="00904927"/>
    <w:rsid w:val="00906081"/>
    <w:rsid w:val="00912DC8"/>
    <w:rsid w:val="00916212"/>
    <w:rsid w:val="00916B7D"/>
    <w:rsid w:val="00924119"/>
    <w:rsid w:val="00972F7D"/>
    <w:rsid w:val="009B5239"/>
    <w:rsid w:val="009E2FCA"/>
    <w:rsid w:val="00A1496C"/>
    <w:rsid w:val="00A42E39"/>
    <w:rsid w:val="00A80F84"/>
    <w:rsid w:val="00AE3729"/>
    <w:rsid w:val="00B30367"/>
    <w:rsid w:val="00B4362A"/>
    <w:rsid w:val="00B45607"/>
    <w:rsid w:val="00B57F43"/>
    <w:rsid w:val="00B71F0D"/>
    <w:rsid w:val="00BA7844"/>
    <w:rsid w:val="00C05948"/>
    <w:rsid w:val="00C15B8C"/>
    <w:rsid w:val="00C555B0"/>
    <w:rsid w:val="00C55BAF"/>
    <w:rsid w:val="00C71D20"/>
    <w:rsid w:val="00CC62DF"/>
    <w:rsid w:val="00CE2E9D"/>
    <w:rsid w:val="00CE7EA3"/>
    <w:rsid w:val="00CF74F2"/>
    <w:rsid w:val="00D134BE"/>
    <w:rsid w:val="00D229B3"/>
    <w:rsid w:val="00D467D7"/>
    <w:rsid w:val="00D478F3"/>
    <w:rsid w:val="00D64502"/>
    <w:rsid w:val="00DB2F5F"/>
    <w:rsid w:val="00DD18A4"/>
    <w:rsid w:val="00E37D27"/>
    <w:rsid w:val="00E464CF"/>
    <w:rsid w:val="00E66829"/>
    <w:rsid w:val="00E805A5"/>
    <w:rsid w:val="00E8670E"/>
    <w:rsid w:val="00EB2405"/>
    <w:rsid w:val="00EB6EEC"/>
    <w:rsid w:val="00ED4E56"/>
    <w:rsid w:val="00ED7F94"/>
    <w:rsid w:val="00F16711"/>
    <w:rsid w:val="00F27212"/>
    <w:rsid w:val="00F43887"/>
    <w:rsid w:val="00F51EB3"/>
    <w:rsid w:val="00F63721"/>
    <w:rsid w:val="00F77CB8"/>
    <w:rsid w:val="00FA2B90"/>
    <w:rsid w:val="00FA70D8"/>
    <w:rsid w:val="00FD7FBF"/>
    <w:rsid w:val="00FF7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5584A"/>
  <w15:docId w15:val="{2894A43B-8B6A-9640-A06F-C430EE58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hAnsi="Cambria" w:cs="Arial Unicode MS"/>
      <w:color w:val="000000"/>
      <w:sz w:val="24"/>
      <w:szCs w:val="24"/>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A">
    <w:name w:val="Free Form A"/>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lang w:val="it-IT"/>
      <w14:textOutline w14:w="0" w14:cap="flat" w14:cmpd="sng" w14:algn="ctr">
        <w14:noFill/>
        <w14:prstDash w14:val="solid"/>
        <w14:bevel/>
      </w14:textOutline>
    </w:rPr>
  </w:style>
  <w:style w:type="paragraph" w:styleId="NormalWeb">
    <w:name w:val="Normal (Web)"/>
    <w:basedOn w:val="Normal"/>
    <w:uiPriority w:val="99"/>
    <w:unhideWhenUsed/>
    <w:rsid w:val="00E464C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styleId="Strong">
    <w:name w:val="Strong"/>
    <w:basedOn w:val="DefaultParagraphFont"/>
    <w:uiPriority w:val="22"/>
    <w:qFormat/>
    <w:rsid w:val="00712CEB"/>
    <w:rPr>
      <w:b/>
      <w:bCs/>
    </w:rPr>
  </w:style>
  <w:style w:type="character" w:styleId="FollowedHyperlink">
    <w:name w:val="FollowedHyperlink"/>
    <w:basedOn w:val="DefaultParagraphFont"/>
    <w:uiPriority w:val="99"/>
    <w:semiHidden/>
    <w:unhideWhenUsed/>
    <w:rsid w:val="003F1572"/>
    <w:rPr>
      <w:color w:val="FF00FF" w:themeColor="followedHyperlink"/>
      <w:u w:val="single"/>
    </w:rPr>
  </w:style>
  <w:style w:type="paragraph" w:styleId="NoSpacing">
    <w:name w:val="No Spacing"/>
    <w:link w:val="NoSpacingChar"/>
    <w:uiPriority w:val="1"/>
    <w:qFormat/>
    <w:rsid w:val="00EB240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zh-CN"/>
    </w:rPr>
  </w:style>
  <w:style w:type="character" w:customStyle="1" w:styleId="NoSpacingChar">
    <w:name w:val="No Spacing Char"/>
    <w:basedOn w:val="DefaultParagraphFont"/>
    <w:link w:val="NoSpacing"/>
    <w:uiPriority w:val="1"/>
    <w:rsid w:val="00EB2405"/>
    <w:rPr>
      <w:rFonts w:asciiTheme="minorHAnsi" w:eastAsiaTheme="minorEastAsia" w:hAnsiTheme="minorHAnsi" w:cstheme="minorBidi"/>
      <w:sz w:val="22"/>
      <w:szCs w:val="22"/>
      <w:bdr w:val="none" w:sz="0" w:space="0" w:color="auto"/>
      <w:lang w:eastAsia="zh-CN"/>
    </w:rPr>
  </w:style>
  <w:style w:type="paragraph" w:customStyle="1" w:styleId="cvgsua">
    <w:name w:val="cvgsua"/>
    <w:basedOn w:val="Normal"/>
    <w:rsid w:val="00DD18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customStyle="1" w:styleId="agcmg">
    <w:name w:val="a_gcmg"/>
    <w:basedOn w:val="DefaultParagraphFont"/>
    <w:rsid w:val="00DD18A4"/>
  </w:style>
  <w:style w:type="character" w:styleId="Emphasis">
    <w:name w:val="Emphasis"/>
    <w:basedOn w:val="DefaultParagraphFont"/>
    <w:uiPriority w:val="20"/>
    <w:qFormat/>
    <w:rsid w:val="003520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82782">
      <w:bodyDiv w:val="1"/>
      <w:marLeft w:val="0"/>
      <w:marRight w:val="0"/>
      <w:marTop w:val="0"/>
      <w:marBottom w:val="0"/>
      <w:divBdr>
        <w:top w:val="none" w:sz="0" w:space="0" w:color="auto"/>
        <w:left w:val="none" w:sz="0" w:space="0" w:color="auto"/>
        <w:bottom w:val="none" w:sz="0" w:space="0" w:color="auto"/>
        <w:right w:val="none" w:sz="0" w:space="0" w:color="auto"/>
      </w:divBdr>
    </w:div>
    <w:div w:id="162163297">
      <w:bodyDiv w:val="1"/>
      <w:marLeft w:val="0"/>
      <w:marRight w:val="0"/>
      <w:marTop w:val="0"/>
      <w:marBottom w:val="0"/>
      <w:divBdr>
        <w:top w:val="none" w:sz="0" w:space="0" w:color="auto"/>
        <w:left w:val="none" w:sz="0" w:space="0" w:color="auto"/>
        <w:bottom w:val="none" w:sz="0" w:space="0" w:color="auto"/>
        <w:right w:val="none" w:sz="0" w:space="0" w:color="auto"/>
      </w:divBdr>
    </w:div>
    <w:div w:id="218707045">
      <w:bodyDiv w:val="1"/>
      <w:marLeft w:val="0"/>
      <w:marRight w:val="0"/>
      <w:marTop w:val="0"/>
      <w:marBottom w:val="0"/>
      <w:divBdr>
        <w:top w:val="none" w:sz="0" w:space="0" w:color="auto"/>
        <w:left w:val="none" w:sz="0" w:space="0" w:color="auto"/>
        <w:bottom w:val="none" w:sz="0" w:space="0" w:color="auto"/>
        <w:right w:val="none" w:sz="0" w:space="0" w:color="auto"/>
      </w:divBdr>
    </w:div>
    <w:div w:id="483131949">
      <w:bodyDiv w:val="1"/>
      <w:marLeft w:val="0"/>
      <w:marRight w:val="0"/>
      <w:marTop w:val="0"/>
      <w:marBottom w:val="0"/>
      <w:divBdr>
        <w:top w:val="none" w:sz="0" w:space="0" w:color="auto"/>
        <w:left w:val="none" w:sz="0" w:space="0" w:color="auto"/>
        <w:bottom w:val="none" w:sz="0" w:space="0" w:color="auto"/>
        <w:right w:val="none" w:sz="0" w:space="0" w:color="auto"/>
      </w:divBdr>
    </w:div>
    <w:div w:id="760642951">
      <w:bodyDiv w:val="1"/>
      <w:marLeft w:val="0"/>
      <w:marRight w:val="0"/>
      <w:marTop w:val="0"/>
      <w:marBottom w:val="0"/>
      <w:divBdr>
        <w:top w:val="none" w:sz="0" w:space="0" w:color="auto"/>
        <w:left w:val="none" w:sz="0" w:space="0" w:color="auto"/>
        <w:bottom w:val="none" w:sz="0" w:space="0" w:color="auto"/>
        <w:right w:val="none" w:sz="0" w:space="0" w:color="auto"/>
      </w:divBdr>
    </w:div>
    <w:div w:id="769160828">
      <w:bodyDiv w:val="1"/>
      <w:marLeft w:val="0"/>
      <w:marRight w:val="0"/>
      <w:marTop w:val="0"/>
      <w:marBottom w:val="0"/>
      <w:divBdr>
        <w:top w:val="none" w:sz="0" w:space="0" w:color="auto"/>
        <w:left w:val="none" w:sz="0" w:space="0" w:color="auto"/>
        <w:bottom w:val="none" w:sz="0" w:space="0" w:color="auto"/>
        <w:right w:val="none" w:sz="0" w:space="0" w:color="auto"/>
      </w:divBdr>
    </w:div>
    <w:div w:id="1012413304">
      <w:bodyDiv w:val="1"/>
      <w:marLeft w:val="0"/>
      <w:marRight w:val="0"/>
      <w:marTop w:val="0"/>
      <w:marBottom w:val="0"/>
      <w:divBdr>
        <w:top w:val="none" w:sz="0" w:space="0" w:color="auto"/>
        <w:left w:val="none" w:sz="0" w:space="0" w:color="auto"/>
        <w:bottom w:val="none" w:sz="0" w:space="0" w:color="auto"/>
        <w:right w:val="none" w:sz="0" w:space="0" w:color="auto"/>
      </w:divBdr>
    </w:div>
    <w:div w:id="1441877504">
      <w:bodyDiv w:val="1"/>
      <w:marLeft w:val="0"/>
      <w:marRight w:val="0"/>
      <w:marTop w:val="0"/>
      <w:marBottom w:val="0"/>
      <w:divBdr>
        <w:top w:val="none" w:sz="0" w:space="0" w:color="auto"/>
        <w:left w:val="none" w:sz="0" w:space="0" w:color="auto"/>
        <w:bottom w:val="none" w:sz="0" w:space="0" w:color="auto"/>
        <w:right w:val="none" w:sz="0" w:space="0" w:color="auto"/>
      </w:divBdr>
    </w:div>
    <w:div w:id="1945766797">
      <w:bodyDiv w:val="1"/>
      <w:marLeft w:val="0"/>
      <w:marRight w:val="0"/>
      <w:marTop w:val="0"/>
      <w:marBottom w:val="0"/>
      <w:divBdr>
        <w:top w:val="none" w:sz="0" w:space="0" w:color="auto"/>
        <w:left w:val="none" w:sz="0" w:space="0" w:color="auto"/>
        <w:bottom w:val="none" w:sz="0" w:space="0" w:color="auto"/>
        <w:right w:val="none" w:sz="0" w:space="0" w:color="auto"/>
      </w:divBdr>
    </w:div>
    <w:div w:id="2129624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utrust.org/wp-content/uploads/2026/03/System-Packet-Principal-Appreciation-Day-50s-Era-Theme-1.png" TargetMode="External"/><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footer" Target="footer1.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Coleman</cp:lastModifiedBy>
  <cp:revision>5</cp:revision>
  <cp:lastPrinted>2026-03-05T17:24:00Z</cp:lastPrinted>
  <dcterms:created xsi:type="dcterms:W3CDTF">2026-03-03T19:58:00Z</dcterms:created>
  <dcterms:modified xsi:type="dcterms:W3CDTF">2026-03-23T19:25:00Z</dcterms:modified>
</cp:coreProperties>
</file>